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2D23" w:rsidRPr="00A06A98" w:rsidRDefault="00D944CA">
      <w:pPr>
        <w:pStyle w:val="Standard"/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A06A98">
        <w:rPr>
          <w:rFonts w:ascii="Times New Roman" w:eastAsia="Times New Roman" w:hAnsi="Times New Roman" w:cs="Times New Roman"/>
          <w:b/>
          <w:color w:val="auto"/>
        </w:rPr>
        <w:t>PIANO DI LAVORO</w:t>
      </w:r>
    </w:p>
    <w:p w:rsidR="00E53768" w:rsidRPr="00A06A98" w:rsidRDefault="00E53768">
      <w:pPr>
        <w:pStyle w:val="Standard"/>
        <w:jc w:val="center"/>
        <w:rPr>
          <w:rFonts w:ascii="Times New Roman" w:eastAsia="Times New Roman" w:hAnsi="Times New Roman" w:cs="Times New Roman"/>
          <w:b/>
          <w:color w:val="auto"/>
        </w:rPr>
      </w:pPr>
    </w:p>
    <w:p w:rsidR="00172D23" w:rsidRPr="00A06A98" w:rsidRDefault="00AA7904">
      <w:pPr>
        <w:pStyle w:val="Standard"/>
        <w:jc w:val="center"/>
        <w:rPr>
          <w:rFonts w:ascii="Times New Roman" w:eastAsia="Times New Roman" w:hAnsi="Times New Roman" w:cs="Times New Roman"/>
          <w:b/>
          <w:color w:val="auto"/>
        </w:rPr>
      </w:pPr>
      <w:r>
        <w:rPr>
          <w:rFonts w:ascii="Times New Roman" w:eastAsia="Times New Roman" w:hAnsi="Times New Roman" w:cs="Times New Roman"/>
          <w:b/>
          <w:color w:val="auto"/>
        </w:rPr>
        <w:t xml:space="preserve">FUNZIONE STRUMENTALE – Area </w:t>
      </w:r>
      <w:r w:rsidR="00D944CA" w:rsidRPr="00A06A98">
        <w:rPr>
          <w:rFonts w:ascii="Times New Roman" w:eastAsia="Times New Roman" w:hAnsi="Times New Roman" w:cs="Times New Roman"/>
          <w:b/>
          <w:color w:val="auto"/>
        </w:rPr>
        <w:t xml:space="preserve"> </w:t>
      </w:r>
    </w:p>
    <w:p w:rsidR="00172D23" w:rsidRPr="00A06A98" w:rsidRDefault="00172D23">
      <w:pPr>
        <w:pStyle w:val="Standard"/>
        <w:jc w:val="both"/>
        <w:rPr>
          <w:rFonts w:ascii="Times New Roman" w:eastAsia="Calibri" w:hAnsi="Times New Roman" w:cs="Times New Roman"/>
          <w:color w:val="auto"/>
        </w:rPr>
      </w:pPr>
    </w:p>
    <w:p w:rsidR="00E53768" w:rsidRPr="00A06A98" w:rsidRDefault="00E53768" w:rsidP="00E53768">
      <w:pPr>
        <w:pStyle w:val="Standard"/>
        <w:rPr>
          <w:rFonts w:ascii="Times New Roman" w:eastAsia="Times New Roman" w:hAnsi="Times New Roman" w:cs="Times New Roman"/>
          <w:b/>
          <w:color w:val="auto"/>
        </w:rPr>
      </w:pPr>
    </w:p>
    <w:p w:rsidR="00E53768" w:rsidRPr="0034012D" w:rsidRDefault="00E53768" w:rsidP="00E53768">
      <w:pPr>
        <w:pStyle w:val="Standard"/>
        <w:jc w:val="center"/>
        <w:rPr>
          <w:rFonts w:ascii="Times New Roman" w:hAnsi="Times New Roman" w:cs="Times New Roman"/>
          <w:b/>
          <w:color w:val="auto"/>
          <w:shd w:val="clear" w:color="auto" w:fill="FFFFFF"/>
        </w:rPr>
      </w:pPr>
      <w:r w:rsidRPr="0034012D">
        <w:rPr>
          <w:rFonts w:ascii="Times New Roman" w:hAnsi="Times New Roman" w:cs="Times New Roman"/>
          <w:b/>
          <w:color w:val="auto"/>
          <w:shd w:val="clear" w:color="auto" w:fill="FFFFFF"/>
        </w:rPr>
        <w:t>RAPPORTI CON L’ESTERNO E COORDINAMENTO PROGETTI</w:t>
      </w:r>
    </w:p>
    <w:p w:rsidR="00E53768" w:rsidRPr="0034012D" w:rsidRDefault="00E53768">
      <w:pPr>
        <w:pStyle w:val="Standard"/>
        <w:jc w:val="both"/>
        <w:rPr>
          <w:rFonts w:ascii="Times New Roman" w:hAnsi="Times New Roman" w:cs="Times New Roman"/>
          <w:color w:val="auto"/>
          <w:shd w:val="clear" w:color="auto" w:fill="FFFFFF"/>
        </w:rPr>
      </w:pPr>
      <w:r w:rsidRPr="0034012D">
        <w:rPr>
          <w:rFonts w:ascii="Times New Roman" w:hAnsi="Times New Roman" w:cs="Times New Roman"/>
          <w:b/>
          <w:color w:val="auto"/>
          <w:shd w:val="clear" w:color="auto" w:fill="FFFFFF"/>
        </w:rPr>
        <w:t xml:space="preserve"> </w:t>
      </w:r>
    </w:p>
    <w:p w:rsidR="00E53768" w:rsidRPr="00AA7904" w:rsidRDefault="00E53768" w:rsidP="00AF0132">
      <w:pPr>
        <w:pStyle w:val="Standard"/>
        <w:jc w:val="center"/>
        <w:rPr>
          <w:rFonts w:ascii="Times New Roman" w:hAnsi="Times New Roman" w:cs="Times New Roman"/>
          <w:color w:val="FF0000"/>
          <w:shd w:val="clear" w:color="auto" w:fill="FFFFFF"/>
        </w:rPr>
      </w:pPr>
      <w:r w:rsidRPr="0034012D">
        <w:rPr>
          <w:rFonts w:ascii="Times New Roman" w:hAnsi="Times New Roman" w:cs="Times New Roman"/>
          <w:color w:val="auto"/>
          <w:shd w:val="clear" w:color="auto" w:fill="FFFFFF"/>
        </w:rPr>
        <w:t>ALESSANDRA AMORI</w:t>
      </w:r>
    </w:p>
    <w:p w:rsidR="00E53768" w:rsidRPr="00A06A98" w:rsidRDefault="00E53768">
      <w:pPr>
        <w:pStyle w:val="Standard"/>
        <w:jc w:val="both"/>
        <w:rPr>
          <w:rFonts w:ascii="Times New Roman" w:hAnsi="Times New Roman" w:cs="Times New Roman"/>
          <w:shd w:val="clear" w:color="auto" w:fill="FFFFFF"/>
        </w:rPr>
      </w:pPr>
    </w:p>
    <w:p w:rsidR="0034012D" w:rsidRDefault="0034012D">
      <w:pPr>
        <w:pStyle w:val="Standard"/>
        <w:jc w:val="both"/>
        <w:rPr>
          <w:rFonts w:ascii="Times New Roman" w:hAnsi="Times New Roman" w:cs="Times New Roman"/>
          <w:b/>
          <w:shd w:val="clear" w:color="auto" w:fill="FFFFFF"/>
        </w:rPr>
      </w:pPr>
    </w:p>
    <w:p w:rsidR="00E53768" w:rsidRPr="00A06A98" w:rsidRDefault="00560A62">
      <w:pPr>
        <w:pStyle w:val="Standard"/>
        <w:jc w:val="both"/>
        <w:rPr>
          <w:rFonts w:ascii="Times New Roman" w:hAnsi="Times New Roman" w:cs="Times New Roman"/>
          <w:shd w:val="clear" w:color="auto" w:fill="FFFFFF"/>
        </w:rPr>
      </w:pPr>
      <w:r w:rsidRPr="00A06A98">
        <w:rPr>
          <w:rFonts w:ascii="Times New Roman" w:hAnsi="Times New Roman" w:cs="Times New Roman"/>
          <w:b/>
          <w:shd w:val="clear" w:color="auto" w:fill="FFFFFF"/>
        </w:rPr>
        <w:t>AMB</w:t>
      </w:r>
      <w:r w:rsidR="00AA7904">
        <w:rPr>
          <w:rFonts w:ascii="Times New Roman" w:hAnsi="Times New Roman" w:cs="Times New Roman"/>
          <w:b/>
          <w:shd w:val="clear" w:color="auto" w:fill="FFFFFF"/>
        </w:rPr>
        <w:t>ITO</w:t>
      </w:r>
      <w:r w:rsidR="00AF0132" w:rsidRPr="00A06A98">
        <w:rPr>
          <w:rFonts w:ascii="Times New Roman" w:hAnsi="Times New Roman" w:cs="Times New Roman"/>
          <w:shd w:val="clear" w:color="auto" w:fill="FFFFFF"/>
        </w:rPr>
        <w:t xml:space="preserve">: </w:t>
      </w:r>
      <w:proofErr w:type="spellStart"/>
      <w:r w:rsidR="00E53768" w:rsidRPr="00A06A98">
        <w:rPr>
          <w:rFonts w:ascii="Times New Roman" w:hAnsi="Times New Roman" w:cs="Times New Roman"/>
          <w:shd w:val="clear" w:color="auto" w:fill="FFFFFF"/>
        </w:rPr>
        <w:t>Collaborazione</w:t>
      </w:r>
      <w:proofErr w:type="spellEnd"/>
      <w:r w:rsidR="00E53768" w:rsidRPr="00A06A98">
        <w:rPr>
          <w:rFonts w:ascii="Times New Roman" w:hAnsi="Times New Roman" w:cs="Times New Roman"/>
          <w:shd w:val="clear" w:color="auto" w:fill="FFFFFF"/>
        </w:rPr>
        <w:t xml:space="preserve"> con EE.LL., A</w:t>
      </w:r>
      <w:r w:rsidR="00484860" w:rsidRPr="00A06A98">
        <w:rPr>
          <w:rFonts w:ascii="Times New Roman" w:hAnsi="Times New Roman" w:cs="Times New Roman"/>
          <w:shd w:val="clear" w:color="auto" w:fill="FFFFFF"/>
        </w:rPr>
        <w:t>.</w:t>
      </w:r>
      <w:r w:rsidR="00E53768" w:rsidRPr="00A06A98">
        <w:rPr>
          <w:rFonts w:ascii="Times New Roman" w:hAnsi="Times New Roman" w:cs="Times New Roman"/>
          <w:shd w:val="clear" w:color="auto" w:fill="FFFFFF"/>
        </w:rPr>
        <w:t>S</w:t>
      </w:r>
      <w:r w:rsidR="00484860" w:rsidRPr="00A06A98">
        <w:rPr>
          <w:rFonts w:ascii="Times New Roman" w:hAnsi="Times New Roman" w:cs="Times New Roman"/>
          <w:shd w:val="clear" w:color="auto" w:fill="FFFFFF"/>
        </w:rPr>
        <w:t>.</w:t>
      </w:r>
      <w:r w:rsidR="00E53768" w:rsidRPr="00A06A98">
        <w:rPr>
          <w:rFonts w:ascii="Times New Roman" w:hAnsi="Times New Roman" w:cs="Times New Roman"/>
          <w:shd w:val="clear" w:color="auto" w:fill="FFFFFF"/>
        </w:rPr>
        <w:t>L</w:t>
      </w:r>
      <w:r w:rsidR="00AD7202" w:rsidRPr="00A06A98">
        <w:rPr>
          <w:rFonts w:ascii="Times New Roman" w:hAnsi="Times New Roman" w:cs="Times New Roman"/>
          <w:shd w:val="clear" w:color="auto" w:fill="FFFFFF"/>
        </w:rPr>
        <w:t xml:space="preserve">, </w:t>
      </w:r>
      <w:proofErr w:type="spellStart"/>
      <w:r w:rsidR="00AD7202" w:rsidRPr="00A06A98">
        <w:rPr>
          <w:rFonts w:ascii="Times New Roman" w:hAnsi="Times New Roman" w:cs="Times New Roman"/>
          <w:shd w:val="clear" w:color="auto" w:fill="FFFFFF"/>
        </w:rPr>
        <w:t>Reti</w:t>
      </w:r>
      <w:proofErr w:type="spellEnd"/>
      <w:r w:rsidR="00AD7202" w:rsidRPr="00A06A98">
        <w:rPr>
          <w:rFonts w:ascii="Times New Roman" w:hAnsi="Times New Roman" w:cs="Times New Roman"/>
          <w:shd w:val="clear" w:color="auto" w:fill="FFFFFF"/>
        </w:rPr>
        <w:t xml:space="preserve"> di </w:t>
      </w:r>
      <w:proofErr w:type="spellStart"/>
      <w:r w:rsidR="00AD7202" w:rsidRPr="00A06A98">
        <w:rPr>
          <w:rFonts w:ascii="Times New Roman" w:hAnsi="Times New Roman" w:cs="Times New Roman"/>
          <w:shd w:val="clear" w:color="auto" w:fill="FFFFFF"/>
        </w:rPr>
        <w:t>S</w:t>
      </w:r>
      <w:r w:rsidR="00E53768" w:rsidRPr="00A06A98">
        <w:rPr>
          <w:rFonts w:ascii="Times New Roman" w:hAnsi="Times New Roman" w:cs="Times New Roman"/>
          <w:shd w:val="clear" w:color="auto" w:fill="FFFFFF"/>
        </w:rPr>
        <w:t>cuole</w:t>
      </w:r>
      <w:proofErr w:type="spellEnd"/>
      <w:r w:rsidR="00E53768" w:rsidRPr="00A06A98">
        <w:rPr>
          <w:rFonts w:ascii="Times New Roman" w:hAnsi="Times New Roman" w:cs="Times New Roman"/>
          <w:shd w:val="clear" w:color="auto" w:fill="FFFFFF"/>
        </w:rPr>
        <w:t xml:space="preserve">, </w:t>
      </w:r>
      <w:proofErr w:type="spellStart"/>
      <w:r w:rsidR="00E53768" w:rsidRPr="00A06A98">
        <w:rPr>
          <w:rFonts w:ascii="Times New Roman" w:hAnsi="Times New Roman" w:cs="Times New Roman"/>
          <w:shd w:val="clear" w:color="auto" w:fill="FFFFFF"/>
        </w:rPr>
        <w:t>referenti</w:t>
      </w:r>
      <w:proofErr w:type="spellEnd"/>
      <w:r w:rsidR="00E53768" w:rsidRPr="00A06A98">
        <w:rPr>
          <w:rFonts w:ascii="Times New Roman" w:hAnsi="Times New Roman" w:cs="Times New Roman"/>
          <w:shd w:val="clear" w:color="auto" w:fill="FFFFFF"/>
        </w:rPr>
        <w:t xml:space="preserve"> </w:t>
      </w:r>
      <w:r w:rsidR="00AF0132" w:rsidRPr="00A06A98">
        <w:rPr>
          <w:rFonts w:ascii="Times New Roman" w:hAnsi="Times New Roman" w:cs="Times New Roman"/>
          <w:shd w:val="clear" w:color="auto" w:fill="FFFFFF"/>
        </w:rPr>
        <w:t xml:space="preserve">Erasmus, </w:t>
      </w:r>
      <w:proofErr w:type="spellStart"/>
      <w:r w:rsidR="00AF0132" w:rsidRPr="00A06A98">
        <w:rPr>
          <w:rFonts w:ascii="Times New Roman" w:hAnsi="Times New Roman" w:cs="Times New Roman"/>
          <w:shd w:val="clear" w:color="auto" w:fill="FFFFFF"/>
        </w:rPr>
        <w:t>Commissione</w:t>
      </w:r>
      <w:proofErr w:type="spellEnd"/>
      <w:r w:rsidR="00AF0132" w:rsidRPr="00A06A98">
        <w:rPr>
          <w:rFonts w:ascii="Times New Roman" w:hAnsi="Times New Roman" w:cs="Times New Roman"/>
          <w:shd w:val="clear" w:color="auto" w:fill="FFFFFF"/>
        </w:rPr>
        <w:t xml:space="preserve"> PON, </w:t>
      </w:r>
      <w:proofErr w:type="spellStart"/>
      <w:r w:rsidR="00AF0132" w:rsidRPr="00A06A98">
        <w:rPr>
          <w:rFonts w:ascii="Times New Roman" w:hAnsi="Times New Roman" w:cs="Times New Roman"/>
          <w:shd w:val="clear" w:color="auto" w:fill="FFFFFF"/>
        </w:rPr>
        <w:t>Gemellaggio</w:t>
      </w:r>
      <w:proofErr w:type="spellEnd"/>
      <w:r w:rsidR="00AF0132" w:rsidRPr="00A06A98">
        <w:rPr>
          <w:rFonts w:ascii="Times New Roman" w:hAnsi="Times New Roman" w:cs="Times New Roman"/>
          <w:shd w:val="clear" w:color="auto" w:fill="FFFFFF"/>
        </w:rPr>
        <w:t xml:space="preserve">, </w:t>
      </w:r>
      <w:proofErr w:type="spellStart"/>
      <w:r w:rsidR="00AF0132" w:rsidRPr="00A06A98">
        <w:rPr>
          <w:rFonts w:ascii="Times New Roman" w:hAnsi="Times New Roman" w:cs="Times New Roman"/>
          <w:shd w:val="clear" w:color="auto" w:fill="FFFFFF"/>
        </w:rPr>
        <w:t>Aree</w:t>
      </w:r>
      <w:proofErr w:type="spellEnd"/>
      <w:r w:rsidR="00AF0132" w:rsidRPr="00A06A98">
        <w:rPr>
          <w:rFonts w:ascii="Times New Roman" w:hAnsi="Times New Roman" w:cs="Times New Roman"/>
          <w:shd w:val="clear" w:color="auto" w:fill="FFFFFF"/>
        </w:rPr>
        <w:t xml:space="preserve"> I</w:t>
      </w:r>
      <w:r w:rsidR="00E53768" w:rsidRPr="00A06A98">
        <w:rPr>
          <w:rFonts w:ascii="Times New Roman" w:hAnsi="Times New Roman" w:cs="Times New Roman"/>
          <w:shd w:val="clear" w:color="auto" w:fill="FFFFFF"/>
        </w:rPr>
        <w:t xml:space="preserve">nterne </w:t>
      </w:r>
    </w:p>
    <w:p w:rsidR="00E53768" w:rsidRPr="00A06A98" w:rsidRDefault="00E53768">
      <w:pPr>
        <w:pStyle w:val="Standard"/>
        <w:jc w:val="both"/>
        <w:rPr>
          <w:rFonts w:ascii="Times New Roman" w:hAnsi="Times New Roman" w:cs="Times New Roman"/>
          <w:shd w:val="clear" w:color="auto" w:fill="FFFFFF"/>
        </w:rPr>
      </w:pPr>
    </w:p>
    <w:p w:rsidR="00E53768" w:rsidRPr="00A06A98" w:rsidRDefault="00E53768">
      <w:pPr>
        <w:pStyle w:val="Standard"/>
        <w:jc w:val="both"/>
        <w:rPr>
          <w:rFonts w:ascii="Times New Roman" w:eastAsia="Calibri" w:hAnsi="Times New Roman" w:cs="Times New Roman"/>
          <w:color w:val="auto"/>
        </w:rPr>
      </w:pPr>
    </w:p>
    <w:p w:rsidR="00172D23" w:rsidRPr="00A06A98" w:rsidRDefault="00D944CA">
      <w:pPr>
        <w:pStyle w:val="Standard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A06A98">
        <w:rPr>
          <w:rFonts w:ascii="Times New Roman" w:eastAsia="Times New Roman" w:hAnsi="Times New Roman" w:cs="Times New Roman"/>
          <w:b/>
          <w:color w:val="auto"/>
        </w:rPr>
        <w:t>GRUPPO DI LAVORO</w:t>
      </w:r>
    </w:p>
    <w:p w:rsidR="00172D23" w:rsidRPr="00A06A98" w:rsidRDefault="00AD7202">
      <w:pPr>
        <w:pStyle w:val="Standard"/>
        <w:jc w:val="both"/>
        <w:rPr>
          <w:rFonts w:ascii="Times New Roman" w:eastAsia="Times New Roman" w:hAnsi="Times New Roman" w:cs="Times New Roman"/>
          <w:color w:val="auto"/>
        </w:rPr>
      </w:pPr>
      <w:proofErr w:type="spellStart"/>
      <w:r w:rsidRPr="00A06A98">
        <w:rPr>
          <w:rFonts w:ascii="Times New Roman" w:eastAsia="Times New Roman" w:hAnsi="Times New Roman" w:cs="Times New Roman"/>
          <w:b/>
          <w:color w:val="auto"/>
        </w:rPr>
        <w:t>Referenti</w:t>
      </w:r>
      <w:proofErr w:type="spellEnd"/>
      <w:r w:rsidRPr="00A06A98">
        <w:rPr>
          <w:rFonts w:ascii="Times New Roman" w:eastAsia="Times New Roman" w:hAnsi="Times New Roman" w:cs="Times New Roman"/>
          <w:b/>
          <w:color w:val="auto"/>
        </w:rPr>
        <w:t xml:space="preserve"> </w:t>
      </w:r>
      <w:proofErr w:type="spellStart"/>
      <w:r w:rsidRPr="00A06A98">
        <w:rPr>
          <w:rFonts w:ascii="Times New Roman" w:eastAsia="Times New Roman" w:hAnsi="Times New Roman" w:cs="Times New Roman"/>
          <w:b/>
          <w:color w:val="auto"/>
        </w:rPr>
        <w:t>P</w:t>
      </w:r>
      <w:r w:rsidR="00D944CA" w:rsidRPr="00A06A98">
        <w:rPr>
          <w:rFonts w:ascii="Times New Roman" w:eastAsia="Times New Roman" w:hAnsi="Times New Roman" w:cs="Times New Roman"/>
          <w:b/>
          <w:color w:val="auto"/>
        </w:rPr>
        <w:t>rogetti</w:t>
      </w:r>
      <w:proofErr w:type="spellEnd"/>
      <w:r w:rsidR="00D944CA" w:rsidRPr="00A06A98">
        <w:rPr>
          <w:rFonts w:ascii="Times New Roman" w:eastAsia="Times New Roman" w:hAnsi="Times New Roman" w:cs="Times New Roman"/>
          <w:b/>
          <w:color w:val="auto"/>
        </w:rPr>
        <w:t>:</w:t>
      </w:r>
      <w:r w:rsidR="00D944CA" w:rsidRPr="00A06A98">
        <w:rPr>
          <w:rFonts w:ascii="Times New Roman" w:eastAsia="Times New Roman" w:hAnsi="Times New Roman" w:cs="Times New Roman"/>
          <w:color w:val="auto"/>
        </w:rPr>
        <w:t xml:space="preserve"> </w:t>
      </w:r>
      <w:proofErr w:type="spellStart"/>
      <w:r w:rsidRPr="00A06A98">
        <w:rPr>
          <w:rFonts w:ascii="Times New Roman" w:eastAsia="Times New Roman" w:hAnsi="Times New Roman" w:cs="Times New Roman"/>
          <w:color w:val="auto"/>
        </w:rPr>
        <w:t>Ceccantoni</w:t>
      </w:r>
      <w:proofErr w:type="spellEnd"/>
      <w:r w:rsidRPr="00A06A98">
        <w:rPr>
          <w:rFonts w:ascii="Times New Roman" w:eastAsia="Times New Roman" w:hAnsi="Times New Roman" w:cs="Times New Roman"/>
          <w:color w:val="auto"/>
        </w:rPr>
        <w:t xml:space="preserve"> Gabriella </w:t>
      </w:r>
      <w:r w:rsidR="00D944CA" w:rsidRPr="00A06A98">
        <w:rPr>
          <w:rFonts w:ascii="Times New Roman" w:eastAsia="Times New Roman" w:hAnsi="Times New Roman" w:cs="Times New Roman"/>
          <w:color w:val="auto"/>
        </w:rPr>
        <w:t>(</w:t>
      </w:r>
      <w:proofErr w:type="spellStart"/>
      <w:r w:rsidRPr="00A06A98">
        <w:rPr>
          <w:rFonts w:ascii="Times New Roman" w:eastAsia="Times New Roman" w:hAnsi="Times New Roman" w:cs="Times New Roman"/>
          <w:color w:val="auto"/>
        </w:rPr>
        <w:t>scuola</w:t>
      </w:r>
      <w:proofErr w:type="spellEnd"/>
      <w:r w:rsidRPr="00A06A98">
        <w:rPr>
          <w:rFonts w:ascii="Times New Roman" w:eastAsia="Times New Roman" w:hAnsi="Times New Roman" w:cs="Times New Roman"/>
          <w:color w:val="auto"/>
        </w:rPr>
        <w:t xml:space="preserve"> </w:t>
      </w:r>
      <w:proofErr w:type="spellStart"/>
      <w:r w:rsidRPr="00A06A98">
        <w:rPr>
          <w:rFonts w:ascii="Times New Roman" w:eastAsia="Times New Roman" w:hAnsi="Times New Roman" w:cs="Times New Roman"/>
          <w:color w:val="auto"/>
        </w:rPr>
        <w:t>infanzia</w:t>
      </w:r>
      <w:proofErr w:type="spellEnd"/>
      <w:r w:rsidR="00D944CA" w:rsidRPr="00A06A98">
        <w:rPr>
          <w:rFonts w:ascii="Times New Roman" w:eastAsia="Times New Roman" w:hAnsi="Times New Roman" w:cs="Times New Roman"/>
          <w:color w:val="auto"/>
        </w:rPr>
        <w:t xml:space="preserve">), </w:t>
      </w:r>
      <w:r w:rsidRPr="00A06A98">
        <w:rPr>
          <w:rFonts w:ascii="Times New Roman" w:eastAsia="Times New Roman" w:hAnsi="Times New Roman" w:cs="Times New Roman"/>
          <w:color w:val="auto"/>
        </w:rPr>
        <w:t xml:space="preserve">Rosalba </w:t>
      </w:r>
      <w:proofErr w:type="spellStart"/>
      <w:r w:rsidRPr="00A06A98">
        <w:rPr>
          <w:rFonts w:ascii="Times New Roman" w:eastAsia="Times New Roman" w:hAnsi="Times New Roman" w:cs="Times New Roman"/>
          <w:color w:val="auto"/>
        </w:rPr>
        <w:t>Lanzi</w:t>
      </w:r>
      <w:proofErr w:type="spellEnd"/>
      <w:r w:rsidRPr="00A06A98">
        <w:rPr>
          <w:rFonts w:ascii="Times New Roman" w:eastAsia="Times New Roman" w:hAnsi="Times New Roman" w:cs="Times New Roman"/>
          <w:color w:val="auto"/>
        </w:rPr>
        <w:t xml:space="preserve"> </w:t>
      </w:r>
      <w:r w:rsidR="00D944CA" w:rsidRPr="00A06A98">
        <w:rPr>
          <w:rFonts w:ascii="Times New Roman" w:eastAsia="Times New Roman" w:hAnsi="Times New Roman" w:cs="Times New Roman"/>
          <w:color w:val="auto"/>
        </w:rPr>
        <w:t>(</w:t>
      </w:r>
      <w:proofErr w:type="spellStart"/>
      <w:r w:rsidR="00D944CA" w:rsidRPr="00A06A98">
        <w:rPr>
          <w:rFonts w:ascii="Times New Roman" w:eastAsia="Times New Roman" w:hAnsi="Times New Roman" w:cs="Times New Roman"/>
          <w:color w:val="auto"/>
        </w:rPr>
        <w:t>scuola</w:t>
      </w:r>
      <w:proofErr w:type="spellEnd"/>
      <w:r w:rsidRPr="00A06A98">
        <w:rPr>
          <w:rFonts w:ascii="Times New Roman" w:eastAsia="Times New Roman" w:hAnsi="Times New Roman" w:cs="Times New Roman"/>
          <w:color w:val="auto"/>
        </w:rPr>
        <w:t xml:space="preserve"> </w:t>
      </w:r>
      <w:proofErr w:type="spellStart"/>
      <w:r w:rsidRPr="00A06A98">
        <w:rPr>
          <w:rFonts w:ascii="Times New Roman" w:eastAsia="Times New Roman" w:hAnsi="Times New Roman" w:cs="Times New Roman"/>
          <w:color w:val="auto"/>
        </w:rPr>
        <w:t>primaria</w:t>
      </w:r>
      <w:proofErr w:type="spellEnd"/>
      <w:r w:rsidRPr="00A06A98">
        <w:rPr>
          <w:rFonts w:ascii="Times New Roman" w:eastAsia="Times New Roman" w:hAnsi="Times New Roman" w:cs="Times New Roman"/>
          <w:color w:val="auto"/>
        </w:rPr>
        <w:t>), …..(</w:t>
      </w:r>
      <w:proofErr w:type="spellStart"/>
      <w:r w:rsidRPr="00A06A98">
        <w:rPr>
          <w:rFonts w:ascii="Times New Roman" w:eastAsia="Times New Roman" w:hAnsi="Times New Roman" w:cs="Times New Roman"/>
          <w:color w:val="auto"/>
        </w:rPr>
        <w:t>scuola</w:t>
      </w:r>
      <w:proofErr w:type="spellEnd"/>
      <w:r w:rsidRPr="00A06A98">
        <w:rPr>
          <w:rFonts w:ascii="Times New Roman" w:eastAsia="Times New Roman" w:hAnsi="Times New Roman" w:cs="Times New Roman"/>
          <w:color w:val="auto"/>
        </w:rPr>
        <w:t xml:space="preserve"> </w:t>
      </w:r>
      <w:proofErr w:type="spellStart"/>
      <w:r w:rsidR="00D944CA" w:rsidRPr="00A06A98">
        <w:rPr>
          <w:rFonts w:ascii="Times New Roman" w:eastAsia="Times New Roman" w:hAnsi="Times New Roman" w:cs="Times New Roman"/>
          <w:color w:val="auto"/>
        </w:rPr>
        <w:t>secondaria</w:t>
      </w:r>
      <w:proofErr w:type="spellEnd"/>
      <w:r w:rsidR="00D944CA" w:rsidRPr="00A06A98">
        <w:rPr>
          <w:rFonts w:ascii="Times New Roman" w:eastAsia="Times New Roman" w:hAnsi="Times New Roman" w:cs="Times New Roman"/>
          <w:color w:val="auto"/>
        </w:rPr>
        <w:t xml:space="preserve"> di I </w:t>
      </w:r>
      <w:proofErr w:type="spellStart"/>
      <w:r w:rsidR="00D944CA" w:rsidRPr="00A06A98">
        <w:rPr>
          <w:rFonts w:ascii="Times New Roman" w:eastAsia="Times New Roman" w:hAnsi="Times New Roman" w:cs="Times New Roman"/>
          <w:color w:val="auto"/>
        </w:rPr>
        <w:t>grado</w:t>
      </w:r>
      <w:proofErr w:type="spellEnd"/>
      <w:r w:rsidR="00D944CA" w:rsidRPr="00A06A98">
        <w:rPr>
          <w:rFonts w:ascii="Times New Roman" w:eastAsia="Times New Roman" w:hAnsi="Times New Roman" w:cs="Times New Roman"/>
          <w:color w:val="auto"/>
        </w:rPr>
        <w:t xml:space="preserve">), </w:t>
      </w:r>
      <w:r w:rsidR="00AF0132" w:rsidRPr="00A06A98">
        <w:rPr>
          <w:rFonts w:ascii="Times New Roman" w:eastAsia="Times New Roman" w:hAnsi="Times New Roman" w:cs="Times New Roman"/>
          <w:color w:val="auto"/>
        </w:rPr>
        <w:t xml:space="preserve">Anna </w:t>
      </w:r>
      <w:proofErr w:type="spellStart"/>
      <w:r w:rsidR="00AF0132" w:rsidRPr="00A06A98">
        <w:rPr>
          <w:rFonts w:ascii="Times New Roman" w:eastAsia="Times New Roman" w:hAnsi="Times New Roman" w:cs="Times New Roman"/>
          <w:color w:val="auto"/>
        </w:rPr>
        <w:t>Zollo</w:t>
      </w:r>
      <w:proofErr w:type="spellEnd"/>
      <w:r w:rsidR="00AF0132" w:rsidRPr="00A06A98">
        <w:rPr>
          <w:rFonts w:ascii="Times New Roman" w:eastAsia="Times New Roman" w:hAnsi="Times New Roman" w:cs="Times New Roman"/>
          <w:color w:val="auto"/>
        </w:rPr>
        <w:t xml:space="preserve"> </w:t>
      </w:r>
      <w:r w:rsidR="00D944CA" w:rsidRPr="00A06A98">
        <w:rPr>
          <w:rFonts w:ascii="Times New Roman" w:eastAsia="Times New Roman" w:hAnsi="Times New Roman" w:cs="Times New Roman"/>
          <w:color w:val="auto"/>
        </w:rPr>
        <w:t>(</w:t>
      </w:r>
      <w:r w:rsidR="007E7FF1" w:rsidRPr="00A06A98">
        <w:rPr>
          <w:rFonts w:ascii="Times New Roman" w:eastAsia="Times New Roman" w:hAnsi="Times New Roman" w:cs="Times New Roman"/>
          <w:color w:val="auto"/>
        </w:rPr>
        <w:t>IPAA</w:t>
      </w:r>
      <w:r w:rsidR="00D944CA" w:rsidRPr="00A06A98">
        <w:rPr>
          <w:rFonts w:ascii="Times New Roman" w:eastAsia="Times New Roman" w:hAnsi="Times New Roman" w:cs="Times New Roman"/>
          <w:color w:val="auto"/>
        </w:rPr>
        <w:t>)</w:t>
      </w:r>
      <w:r w:rsidR="007E7FF1" w:rsidRPr="00A06A98">
        <w:rPr>
          <w:rFonts w:ascii="Times New Roman" w:eastAsia="Times New Roman" w:hAnsi="Times New Roman" w:cs="Times New Roman"/>
          <w:color w:val="auto"/>
        </w:rPr>
        <w:t xml:space="preserve">; </w:t>
      </w:r>
      <w:proofErr w:type="spellStart"/>
      <w:r w:rsidR="007E7FF1" w:rsidRPr="00A06A98">
        <w:rPr>
          <w:rFonts w:ascii="Times New Roman" w:eastAsia="Times New Roman" w:hAnsi="Times New Roman" w:cs="Times New Roman"/>
          <w:color w:val="auto"/>
        </w:rPr>
        <w:t>Lupi</w:t>
      </w:r>
      <w:proofErr w:type="spellEnd"/>
      <w:r w:rsidR="007E7FF1" w:rsidRPr="00A06A98">
        <w:rPr>
          <w:rFonts w:ascii="Times New Roman" w:eastAsia="Times New Roman" w:hAnsi="Times New Roman" w:cs="Times New Roman"/>
          <w:color w:val="auto"/>
        </w:rPr>
        <w:t xml:space="preserve"> Michela (</w:t>
      </w:r>
      <w:proofErr w:type="spellStart"/>
      <w:r w:rsidR="007E7FF1" w:rsidRPr="00A06A98">
        <w:rPr>
          <w:rFonts w:ascii="Times New Roman" w:eastAsia="Times New Roman" w:hAnsi="Times New Roman" w:cs="Times New Roman"/>
          <w:color w:val="auto"/>
        </w:rPr>
        <w:t>progetti</w:t>
      </w:r>
      <w:proofErr w:type="spellEnd"/>
      <w:r w:rsidR="007E7FF1" w:rsidRPr="00A06A98">
        <w:rPr>
          <w:rFonts w:ascii="Times New Roman" w:eastAsia="Times New Roman" w:hAnsi="Times New Roman" w:cs="Times New Roman"/>
          <w:color w:val="auto"/>
        </w:rPr>
        <w:t xml:space="preserve"> </w:t>
      </w:r>
      <w:proofErr w:type="spellStart"/>
      <w:r w:rsidR="007E7FF1" w:rsidRPr="00A06A98">
        <w:rPr>
          <w:rFonts w:ascii="Times New Roman" w:eastAsia="Times New Roman" w:hAnsi="Times New Roman" w:cs="Times New Roman"/>
          <w:color w:val="auto"/>
        </w:rPr>
        <w:t>benessere</w:t>
      </w:r>
      <w:proofErr w:type="spellEnd"/>
      <w:r w:rsidR="007E7FF1" w:rsidRPr="00A06A98">
        <w:rPr>
          <w:rFonts w:ascii="Times New Roman" w:eastAsia="Times New Roman" w:hAnsi="Times New Roman" w:cs="Times New Roman"/>
          <w:color w:val="auto"/>
        </w:rPr>
        <w:t xml:space="preserve"> a </w:t>
      </w:r>
      <w:proofErr w:type="spellStart"/>
      <w:r w:rsidR="007E7FF1" w:rsidRPr="00A06A98">
        <w:rPr>
          <w:rFonts w:ascii="Times New Roman" w:eastAsia="Times New Roman" w:hAnsi="Times New Roman" w:cs="Times New Roman"/>
          <w:color w:val="auto"/>
        </w:rPr>
        <w:t>scuola</w:t>
      </w:r>
      <w:proofErr w:type="spellEnd"/>
      <w:r w:rsidR="007E7FF1" w:rsidRPr="00A06A98">
        <w:rPr>
          <w:rFonts w:ascii="Times New Roman" w:eastAsia="Times New Roman" w:hAnsi="Times New Roman" w:cs="Times New Roman"/>
          <w:color w:val="auto"/>
        </w:rPr>
        <w:t>)</w:t>
      </w:r>
      <w:r w:rsidRPr="00A06A98">
        <w:rPr>
          <w:rFonts w:ascii="Times New Roman" w:eastAsia="Times New Roman" w:hAnsi="Times New Roman" w:cs="Times New Roman"/>
          <w:color w:val="auto"/>
        </w:rPr>
        <w:t xml:space="preserve">, </w:t>
      </w:r>
      <w:proofErr w:type="spellStart"/>
      <w:r w:rsidRPr="00A06A98">
        <w:rPr>
          <w:rFonts w:ascii="Times New Roman" w:eastAsia="Times New Roman" w:hAnsi="Times New Roman" w:cs="Times New Roman"/>
          <w:color w:val="auto"/>
        </w:rPr>
        <w:t>Danesi</w:t>
      </w:r>
      <w:proofErr w:type="spellEnd"/>
      <w:r w:rsidRPr="00A06A98">
        <w:rPr>
          <w:rFonts w:ascii="Times New Roman" w:eastAsia="Times New Roman" w:hAnsi="Times New Roman" w:cs="Times New Roman"/>
          <w:color w:val="auto"/>
        </w:rPr>
        <w:t xml:space="preserve"> Agnese (</w:t>
      </w:r>
      <w:proofErr w:type="spellStart"/>
      <w:r w:rsidRPr="00A06A98">
        <w:rPr>
          <w:rFonts w:ascii="Times New Roman" w:eastAsia="Times New Roman" w:hAnsi="Times New Roman" w:cs="Times New Roman"/>
          <w:color w:val="auto"/>
        </w:rPr>
        <w:t>orientamento</w:t>
      </w:r>
      <w:proofErr w:type="spellEnd"/>
      <w:r w:rsidRPr="00A06A98">
        <w:rPr>
          <w:rFonts w:ascii="Times New Roman" w:eastAsia="Times New Roman" w:hAnsi="Times New Roman" w:cs="Times New Roman"/>
          <w:color w:val="auto"/>
        </w:rPr>
        <w:t>)</w:t>
      </w:r>
    </w:p>
    <w:p w:rsidR="00172D23" w:rsidRPr="00A06A98" w:rsidRDefault="00AD7202">
      <w:pPr>
        <w:pStyle w:val="Standard"/>
        <w:jc w:val="both"/>
        <w:rPr>
          <w:rFonts w:ascii="Times New Roman" w:eastAsia="Times New Roman" w:hAnsi="Times New Roman" w:cs="Times New Roman"/>
          <w:color w:val="auto"/>
        </w:rPr>
      </w:pPr>
      <w:proofErr w:type="spellStart"/>
      <w:r w:rsidRPr="00A06A98">
        <w:rPr>
          <w:rFonts w:ascii="Times New Roman" w:eastAsia="Times New Roman" w:hAnsi="Times New Roman" w:cs="Times New Roman"/>
          <w:b/>
          <w:color w:val="auto"/>
        </w:rPr>
        <w:t>Referenti</w:t>
      </w:r>
      <w:proofErr w:type="spellEnd"/>
      <w:r w:rsidRPr="00A06A98">
        <w:rPr>
          <w:rFonts w:ascii="Times New Roman" w:eastAsia="Times New Roman" w:hAnsi="Times New Roman" w:cs="Times New Roman"/>
          <w:b/>
          <w:color w:val="auto"/>
        </w:rPr>
        <w:t xml:space="preserve"> </w:t>
      </w:r>
      <w:proofErr w:type="spellStart"/>
      <w:r w:rsidRPr="00A06A98">
        <w:rPr>
          <w:rFonts w:ascii="Times New Roman" w:eastAsia="Times New Roman" w:hAnsi="Times New Roman" w:cs="Times New Roman"/>
          <w:b/>
          <w:color w:val="auto"/>
        </w:rPr>
        <w:t>Gemellaggio</w:t>
      </w:r>
      <w:proofErr w:type="spellEnd"/>
      <w:r w:rsidRPr="00A06A98">
        <w:rPr>
          <w:rFonts w:ascii="Times New Roman" w:eastAsia="Times New Roman" w:hAnsi="Times New Roman" w:cs="Times New Roman"/>
          <w:b/>
          <w:color w:val="auto"/>
        </w:rPr>
        <w:t xml:space="preserve"> </w:t>
      </w:r>
      <w:r w:rsidRPr="00A06A98">
        <w:rPr>
          <w:rFonts w:ascii="Times New Roman" w:eastAsia="Times New Roman" w:hAnsi="Times New Roman" w:cs="Times New Roman"/>
          <w:color w:val="auto"/>
        </w:rPr>
        <w:t xml:space="preserve">: Mauro </w:t>
      </w:r>
      <w:proofErr w:type="spellStart"/>
      <w:r w:rsidRPr="00A06A98">
        <w:rPr>
          <w:rFonts w:ascii="Times New Roman" w:eastAsia="Times New Roman" w:hAnsi="Times New Roman" w:cs="Times New Roman"/>
          <w:color w:val="auto"/>
        </w:rPr>
        <w:t>Mascelloni</w:t>
      </w:r>
      <w:proofErr w:type="spellEnd"/>
      <w:r w:rsidRPr="00A06A98">
        <w:rPr>
          <w:rFonts w:ascii="Times New Roman" w:eastAsia="Times New Roman" w:hAnsi="Times New Roman" w:cs="Times New Roman"/>
          <w:color w:val="auto"/>
        </w:rPr>
        <w:t xml:space="preserve">, </w:t>
      </w:r>
      <w:proofErr w:type="spellStart"/>
      <w:r w:rsidRPr="00A06A98">
        <w:rPr>
          <w:rFonts w:ascii="Times New Roman" w:eastAsia="Times New Roman" w:hAnsi="Times New Roman" w:cs="Times New Roman"/>
          <w:color w:val="auto"/>
        </w:rPr>
        <w:t>Marchesani</w:t>
      </w:r>
      <w:proofErr w:type="spellEnd"/>
      <w:r w:rsidRPr="00A06A98">
        <w:rPr>
          <w:rFonts w:ascii="Times New Roman" w:eastAsia="Times New Roman" w:hAnsi="Times New Roman" w:cs="Times New Roman"/>
          <w:color w:val="auto"/>
        </w:rPr>
        <w:t xml:space="preserve"> </w:t>
      </w:r>
      <w:proofErr w:type="spellStart"/>
      <w:r w:rsidRPr="00A06A98">
        <w:rPr>
          <w:rFonts w:ascii="Times New Roman" w:eastAsia="Times New Roman" w:hAnsi="Times New Roman" w:cs="Times New Roman"/>
          <w:color w:val="auto"/>
        </w:rPr>
        <w:t>Immacolata</w:t>
      </w:r>
      <w:proofErr w:type="spellEnd"/>
    </w:p>
    <w:p w:rsidR="00AF0132" w:rsidRPr="00A06A98" w:rsidRDefault="00AF0132">
      <w:pPr>
        <w:pStyle w:val="Standard"/>
        <w:jc w:val="both"/>
        <w:rPr>
          <w:rFonts w:ascii="Times New Roman" w:eastAsia="Times New Roman" w:hAnsi="Times New Roman" w:cs="Times New Roman"/>
          <w:b/>
          <w:color w:val="auto"/>
        </w:rPr>
      </w:pPr>
      <w:proofErr w:type="spellStart"/>
      <w:r w:rsidRPr="00A06A98">
        <w:rPr>
          <w:rFonts w:ascii="Times New Roman" w:eastAsia="Times New Roman" w:hAnsi="Times New Roman" w:cs="Times New Roman"/>
          <w:b/>
          <w:color w:val="auto"/>
        </w:rPr>
        <w:t>Referente</w:t>
      </w:r>
      <w:proofErr w:type="spellEnd"/>
      <w:r w:rsidRPr="00A06A98">
        <w:rPr>
          <w:rFonts w:ascii="Times New Roman" w:eastAsia="Times New Roman" w:hAnsi="Times New Roman" w:cs="Times New Roman"/>
          <w:b/>
          <w:color w:val="auto"/>
        </w:rPr>
        <w:t xml:space="preserve"> </w:t>
      </w:r>
      <w:proofErr w:type="spellStart"/>
      <w:r w:rsidRPr="00A06A98">
        <w:rPr>
          <w:rFonts w:ascii="Times New Roman" w:eastAsia="Times New Roman" w:hAnsi="Times New Roman" w:cs="Times New Roman"/>
          <w:b/>
          <w:color w:val="auto"/>
        </w:rPr>
        <w:t>Aree</w:t>
      </w:r>
      <w:proofErr w:type="spellEnd"/>
      <w:r w:rsidRPr="00A06A98">
        <w:rPr>
          <w:rFonts w:ascii="Times New Roman" w:eastAsia="Times New Roman" w:hAnsi="Times New Roman" w:cs="Times New Roman"/>
          <w:b/>
          <w:color w:val="auto"/>
        </w:rPr>
        <w:t xml:space="preserve"> Interne</w:t>
      </w:r>
      <w:r w:rsidR="007E7FF1" w:rsidRPr="00A06A98">
        <w:rPr>
          <w:rFonts w:ascii="Times New Roman" w:eastAsia="Times New Roman" w:hAnsi="Times New Roman" w:cs="Times New Roman"/>
          <w:b/>
          <w:color w:val="auto"/>
        </w:rPr>
        <w:t xml:space="preserve">: </w:t>
      </w:r>
      <w:r w:rsidR="007E7FF1" w:rsidRPr="00A06A98">
        <w:rPr>
          <w:rFonts w:ascii="Times New Roman" w:eastAsia="Times New Roman" w:hAnsi="Times New Roman" w:cs="Times New Roman"/>
          <w:color w:val="auto"/>
        </w:rPr>
        <w:t xml:space="preserve">Renzo </w:t>
      </w:r>
      <w:proofErr w:type="spellStart"/>
      <w:r w:rsidR="007E7FF1" w:rsidRPr="00A06A98">
        <w:rPr>
          <w:rFonts w:ascii="Times New Roman" w:eastAsia="Times New Roman" w:hAnsi="Times New Roman" w:cs="Times New Roman"/>
          <w:color w:val="auto"/>
        </w:rPr>
        <w:t>Canonico</w:t>
      </w:r>
      <w:proofErr w:type="spellEnd"/>
    </w:p>
    <w:p w:rsidR="00AF0132" w:rsidRPr="00A06A98" w:rsidRDefault="00AD7202">
      <w:pPr>
        <w:pStyle w:val="Standard"/>
        <w:jc w:val="both"/>
        <w:rPr>
          <w:rFonts w:ascii="Times New Roman" w:eastAsia="Times New Roman" w:hAnsi="Times New Roman" w:cs="Times New Roman"/>
          <w:b/>
          <w:color w:val="auto"/>
        </w:rPr>
      </w:pPr>
      <w:proofErr w:type="spellStart"/>
      <w:r w:rsidRPr="00A06A98">
        <w:rPr>
          <w:rFonts w:ascii="Times New Roman" w:eastAsia="Times New Roman" w:hAnsi="Times New Roman" w:cs="Times New Roman"/>
          <w:b/>
          <w:color w:val="auto"/>
        </w:rPr>
        <w:t>Referenti</w:t>
      </w:r>
      <w:proofErr w:type="spellEnd"/>
      <w:r w:rsidR="00AF0132" w:rsidRPr="00A06A98">
        <w:rPr>
          <w:rFonts w:ascii="Times New Roman" w:eastAsia="Times New Roman" w:hAnsi="Times New Roman" w:cs="Times New Roman"/>
          <w:b/>
          <w:color w:val="auto"/>
        </w:rPr>
        <w:t xml:space="preserve"> A.S.L</w:t>
      </w:r>
      <w:r w:rsidR="007E7FF1" w:rsidRPr="00A06A98">
        <w:rPr>
          <w:rFonts w:ascii="Times New Roman" w:eastAsia="Times New Roman" w:hAnsi="Times New Roman" w:cs="Times New Roman"/>
          <w:b/>
          <w:color w:val="auto"/>
        </w:rPr>
        <w:t xml:space="preserve">: </w:t>
      </w:r>
      <w:r w:rsidR="007E7FF1" w:rsidRPr="00A06A98">
        <w:rPr>
          <w:rFonts w:ascii="Times New Roman" w:eastAsia="Times New Roman" w:hAnsi="Times New Roman" w:cs="Times New Roman"/>
          <w:color w:val="auto"/>
        </w:rPr>
        <w:t xml:space="preserve">Renzo </w:t>
      </w:r>
      <w:proofErr w:type="spellStart"/>
      <w:r w:rsidR="007E7FF1" w:rsidRPr="00A06A98">
        <w:rPr>
          <w:rFonts w:ascii="Times New Roman" w:eastAsia="Times New Roman" w:hAnsi="Times New Roman" w:cs="Times New Roman"/>
          <w:color w:val="auto"/>
        </w:rPr>
        <w:t>Canonico</w:t>
      </w:r>
      <w:proofErr w:type="spellEnd"/>
      <w:r w:rsidR="007E7FF1" w:rsidRPr="00A06A98">
        <w:rPr>
          <w:rFonts w:ascii="Times New Roman" w:eastAsia="Times New Roman" w:hAnsi="Times New Roman" w:cs="Times New Roman"/>
          <w:color w:val="auto"/>
        </w:rPr>
        <w:t xml:space="preserve">, Giovanni </w:t>
      </w:r>
      <w:proofErr w:type="spellStart"/>
      <w:r w:rsidR="007E7FF1" w:rsidRPr="00A06A98">
        <w:rPr>
          <w:rFonts w:ascii="Times New Roman" w:eastAsia="Times New Roman" w:hAnsi="Times New Roman" w:cs="Times New Roman"/>
          <w:color w:val="auto"/>
        </w:rPr>
        <w:t>Fiorani</w:t>
      </w:r>
      <w:proofErr w:type="spellEnd"/>
    </w:p>
    <w:p w:rsidR="00AF0132" w:rsidRPr="00A06A98" w:rsidRDefault="00AF0132">
      <w:pPr>
        <w:pStyle w:val="Standard"/>
        <w:jc w:val="both"/>
        <w:rPr>
          <w:rFonts w:ascii="Times New Roman" w:eastAsia="Times New Roman" w:hAnsi="Times New Roman" w:cs="Times New Roman"/>
          <w:b/>
          <w:color w:val="auto"/>
        </w:rPr>
      </w:pPr>
      <w:proofErr w:type="spellStart"/>
      <w:r w:rsidRPr="00A06A98">
        <w:rPr>
          <w:rFonts w:ascii="Times New Roman" w:eastAsia="Times New Roman" w:hAnsi="Times New Roman" w:cs="Times New Roman"/>
          <w:b/>
          <w:color w:val="auto"/>
        </w:rPr>
        <w:t>Referenti</w:t>
      </w:r>
      <w:proofErr w:type="spellEnd"/>
      <w:r w:rsidRPr="00A06A98">
        <w:rPr>
          <w:rFonts w:ascii="Times New Roman" w:eastAsia="Times New Roman" w:hAnsi="Times New Roman" w:cs="Times New Roman"/>
          <w:b/>
          <w:color w:val="auto"/>
        </w:rPr>
        <w:t xml:space="preserve"> Erasmus</w:t>
      </w:r>
      <w:r w:rsidR="007E7FF1" w:rsidRPr="00A06A98">
        <w:rPr>
          <w:rFonts w:ascii="Times New Roman" w:eastAsia="Times New Roman" w:hAnsi="Times New Roman" w:cs="Times New Roman"/>
          <w:b/>
          <w:color w:val="auto"/>
        </w:rPr>
        <w:t xml:space="preserve">: </w:t>
      </w:r>
      <w:r w:rsidR="00AA7904">
        <w:rPr>
          <w:rFonts w:ascii="Times New Roman" w:eastAsia="Times New Roman" w:hAnsi="Times New Roman" w:cs="Times New Roman"/>
          <w:color w:val="auto"/>
        </w:rPr>
        <w:t xml:space="preserve">Maria Cristina </w:t>
      </w:r>
      <w:proofErr w:type="spellStart"/>
      <w:r w:rsidR="00AA7904">
        <w:rPr>
          <w:rFonts w:ascii="Times New Roman" w:eastAsia="Times New Roman" w:hAnsi="Times New Roman" w:cs="Times New Roman"/>
          <w:color w:val="auto"/>
        </w:rPr>
        <w:t>Canestri</w:t>
      </w:r>
      <w:proofErr w:type="spellEnd"/>
      <w:r w:rsidR="007E7FF1" w:rsidRPr="00A06A98">
        <w:rPr>
          <w:rFonts w:ascii="Times New Roman" w:eastAsia="Times New Roman" w:hAnsi="Times New Roman" w:cs="Times New Roman"/>
          <w:color w:val="auto"/>
        </w:rPr>
        <w:t xml:space="preserve">, Giovanni </w:t>
      </w:r>
      <w:proofErr w:type="spellStart"/>
      <w:r w:rsidR="007E7FF1" w:rsidRPr="00A06A98">
        <w:rPr>
          <w:rFonts w:ascii="Times New Roman" w:eastAsia="Times New Roman" w:hAnsi="Times New Roman" w:cs="Times New Roman"/>
          <w:color w:val="auto"/>
        </w:rPr>
        <w:t>Fiorani</w:t>
      </w:r>
      <w:proofErr w:type="spellEnd"/>
    </w:p>
    <w:p w:rsidR="00AD7202" w:rsidRPr="00A06A98" w:rsidRDefault="00AD7202">
      <w:pPr>
        <w:pStyle w:val="Standard"/>
        <w:jc w:val="both"/>
        <w:rPr>
          <w:rFonts w:ascii="Times New Roman" w:eastAsia="Times New Roman" w:hAnsi="Times New Roman" w:cs="Times New Roman"/>
          <w:b/>
          <w:color w:val="auto"/>
        </w:rPr>
      </w:pPr>
    </w:p>
    <w:p w:rsidR="00AA7904" w:rsidRDefault="00D944CA" w:rsidP="0034012D">
      <w:pPr>
        <w:pStyle w:val="Corpotesto"/>
        <w:ind w:left="112" w:right="956"/>
        <w:jc w:val="left"/>
        <w:rPr>
          <w:rFonts w:ascii="Times New Roman" w:hAnsi="Times New Roman" w:cs="Times New Roman"/>
          <w:sz w:val="24"/>
          <w:szCs w:val="24"/>
        </w:rPr>
      </w:pPr>
      <w:r w:rsidRPr="00B7273F">
        <w:rPr>
          <w:rFonts w:ascii="Times New Roman" w:eastAsia="Times New Roman" w:hAnsi="Times New Roman" w:cs="Times New Roman"/>
          <w:b/>
          <w:sz w:val="24"/>
          <w:szCs w:val="24"/>
        </w:rPr>
        <w:t xml:space="preserve">FINALITA' </w:t>
      </w:r>
      <w:r w:rsidR="00560A62" w:rsidRPr="00B7273F"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  <w:r w:rsidR="00AA7904" w:rsidRPr="002114E6">
        <w:rPr>
          <w:rFonts w:ascii="Times New Roman" w:hAnsi="Times New Roman" w:cs="Times New Roman"/>
          <w:sz w:val="24"/>
          <w:szCs w:val="24"/>
        </w:rPr>
        <w:t>La F.S., di concerto con il Dirigente scolastico, curerà le relazioni con enti locali, altre istituzioni scolastiche, associazioni, mondo del volontariato, agenzie educative in gene</w:t>
      </w:r>
      <w:r w:rsidR="0034012D">
        <w:rPr>
          <w:rFonts w:ascii="Times New Roman" w:hAnsi="Times New Roman" w:cs="Times New Roman"/>
          <w:sz w:val="24"/>
          <w:szCs w:val="24"/>
        </w:rPr>
        <w:t xml:space="preserve">re, sviluppando </w:t>
      </w:r>
      <w:r w:rsidR="00AA7904" w:rsidRPr="002114E6">
        <w:rPr>
          <w:rFonts w:ascii="Times New Roman" w:hAnsi="Times New Roman" w:cs="Times New Roman"/>
          <w:sz w:val="24"/>
          <w:szCs w:val="24"/>
        </w:rPr>
        <w:t xml:space="preserve">azioni mirate al miglioramento della qualità dell’offerta formativa della scuola, anche attraverso la partecipazione a reti di scuole. </w:t>
      </w:r>
    </w:p>
    <w:p w:rsidR="0034012D" w:rsidRDefault="0034012D" w:rsidP="0034012D">
      <w:pPr>
        <w:pStyle w:val="Corpotesto"/>
        <w:ind w:left="112" w:right="956"/>
        <w:jc w:val="left"/>
        <w:rPr>
          <w:rFonts w:ascii="Times New Roman" w:hAnsi="Times New Roman" w:cs="Times New Roman"/>
          <w:sz w:val="24"/>
          <w:szCs w:val="24"/>
        </w:rPr>
      </w:pPr>
    </w:p>
    <w:p w:rsidR="0034012D" w:rsidRPr="0034012D" w:rsidRDefault="0034012D" w:rsidP="0034012D">
      <w:pPr>
        <w:pStyle w:val="Standard"/>
        <w:rPr>
          <w:rFonts w:ascii="Times New Roman" w:eastAsia="Times New Roman" w:hAnsi="Times New Roman" w:cs="Times New Roman"/>
          <w:b/>
          <w:color w:val="auto"/>
        </w:rPr>
      </w:pPr>
      <w:r w:rsidRPr="0034012D">
        <w:rPr>
          <w:rFonts w:ascii="Times New Roman" w:eastAsia="Times New Roman" w:hAnsi="Times New Roman" w:cs="Times New Roman"/>
          <w:b/>
          <w:color w:val="auto"/>
        </w:rPr>
        <w:t>OBIETTIVI</w:t>
      </w:r>
    </w:p>
    <w:p w:rsidR="0034012D" w:rsidRPr="0034012D" w:rsidRDefault="0034012D" w:rsidP="0034012D">
      <w:pPr>
        <w:pStyle w:val="Standard"/>
        <w:rPr>
          <w:rFonts w:ascii="Times New Roman" w:eastAsia="Times New Roman" w:hAnsi="Times New Roman" w:cs="Times New Roman"/>
          <w:b/>
          <w:color w:val="auto"/>
        </w:rPr>
      </w:pPr>
    </w:p>
    <w:p w:rsidR="0034012D" w:rsidRPr="00B7273F" w:rsidRDefault="0034012D" w:rsidP="00B7273F">
      <w:pPr>
        <w:pStyle w:val="Paragrafoelenco"/>
        <w:numPr>
          <w:ilvl w:val="0"/>
          <w:numId w:val="8"/>
        </w:numPr>
        <w:tabs>
          <w:tab w:val="left" w:pos="821"/>
        </w:tabs>
        <w:spacing w:before="156"/>
        <w:ind w:right="677"/>
        <w:rPr>
          <w:rFonts w:ascii="Times New Roman" w:hAnsi="Times New Roman" w:cs="Times New Roman"/>
        </w:rPr>
      </w:pPr>
      <w:r w:rsidRPr="00B7273F">
        <w:rPr>
          <w:rFonts w:ascii="Times New Roman" w:hAnsi="Times New Roman" w:cs="Times New Roman"/>
        </w:rPr>
        <w:t>favorisce iniziative di raccordo tra le diverse presenze istituzionali del territorio (convenzi</w:t>
      </w:r>
      <w:r w:rsidRPr="00B7273F">
        <w:rPr>
          <w:rFonts w:ascii="Times New Roman" w:hAnsi="Times New Roman" w:cs="Times New Roman"/>
        </w:rPr>
        <w:t>o</w:t>
      </w:r>
      <w:r w:rsidRPr="00B7273F">
        <w:rPr>
          <w:rFonts w:ascii="Times New Roman" w:hAnsi="Times New Roman" w:cs="Times New Roman"/>
        </w:rPr>
        <w:t>ni, partenariati, protocolli di</w:t>
      </w:r>
      <w:r w:rsidRPr="00B7273F">
        <w:rPr>
          <w:rFonts w:ascii="Times New Roman" w:hAnsi="Times New Roman" w:cs="Times New Roman"/>
          <w:spacing w:val="-13"/>
        </w:rPr>
        <w:t xml:space="preserve"> </w:t>
      </w:r>
      <w:r w:rsidRPr="00B7273F">
        <w:rPr>
          <w:rFonts w:ascii="Times New Roman" w:hAnsi="Times New Roman" w:cs="Times New Roman"/>
        </w:rPr>
        <w:t>intesa…);</w:t>
      </w:r>
    </w:p>
    <w:p w:rsidR="0034012D" w:rsidRPr="00B7273F" w:rsidRDefault="0034012D" w:rsidP="00B7273F">
      <w:pPr>
        <w:pStyle w:val="Paragrafoelenco"/>
        <w:numPr>
          <w:ilvl w:val="0"/>
          <w:numId w:val="8"/>
        </w:numPr>
        <w:tabs>
          <w:tab w:val="left" w:pos="884"/>
        </w:tabs>
        <w:ind w:right="675"/>
        <w:rPr>
          <w:rFonts w:ascii="Times New Roman" w:hAnsi="Times New Roman" w:cs="Times New Roman"/>
        </w:rPr>
      </w:pPr>
      <w:r w:rsidRPr="00B7273F">
        <w:rPr>
          <w:rFonts w:ascii="Times New Roman" w:hAnsi="Times New Roman" w:cs="Times New Roman"/>
        </w:rPr>
        <w:t>informa docenti ed alunni sulle iniziative promosse dall’amministrazione o da altri enti esterni che siano coerenti con gli obiettivi del PTOF e ne cura la partecipazione da parte de</w:t>
      </w:r>
      <w:r w:rsidRPr="00B7273F">
        <w:rPr>
          <w:rFonts w:ascii="Times New Roman" w:hAnsi="Times New Roman" w:cs="Times New Roman"/>
        </w:rPr>
        <w:t>l</w:t>
      </w:r>
      <w:r w:rsidRPr="00B7273F">
        <w:rPr>
          <w:rFonts w:ascii="Times New Roman" w:hAnsi="Times New Roman" w:cs="Times New Roman"/>
        </w:rPr>
        <w:t>la</w:t>
      </w:r>
      <w:r w:rsidRPr="00B7273F">
        <w:rPr>
          <w:rFonts w:ascii="Times New Roman" w:hAnsi="Times New Roman" w:cs="Times New Roman"/>
          <w:spacing w:val="-22"/>
        </w:rPr>
        <w:t xml:space="preserve"> </w:t>
      </w:r>
      <w:r w:rsidRPr="00B7273F">
        <w:rPr>
          <w:rFonts w:ascii="Times New Roman" w:hAnsi="Times New Roman" w:cs="Times New Roman"/>
        </w:rPr>
        <w:t>scuola;</w:t>
      </w:r>
    </w:p>
    <w:p w:rsidR="0034012D" w:rsidRPr="00B7273F" w:rsidRDefault="0034012D" w:rsidP="00B7273F">
      <w:pPr>
        <w:pStyle w:val="Paragrafoelenco"/>
        <w:numPr>
          <w:ilvl w:val="0"/>
          <w:numId w:val="8"/>
        </w:numPr>
        <w:tabs>
          <w:tab w:val="left" w:pos="821"/>
        </w:tabs>
        <w:ind w:right="676"/>
        <w:rPr>
          <w:rFonts w:ascii="Times New Roman" w:hAnsi="Times New Roman" w:cs="Times New Roman"/>
        </w:rPr>
      </w:pPr>
      <w:r w:rsidRPr="00B7273F">
        <w:rPr>
          <w:rFonts w:ascii="Times New Roman" w:hAnsi="Times New Roman" w:cs="Times New Roman"/>
        </w:rPr>
        <w:t>promuove una fattiva collaborazione tra mondo della scuola e del lavoro, avvicinando gli a</w:t>
      </w:r>
      <w:r w:rsidRPr="00B7273F">
        <w:rPr>
          <w:rFonts w:ascii="Times New Roman" w:hAnsi="Times New Roman" w:cs="Times New Roman"/>
        </w:rPr>
        <w:t>l</w:t>
      </w:r>
      <w:r w:rsidRPr="00B7273F">
        <w:rPr>
          <w:rFonts w:ascii="Times New Roman" w:hAnsi="Times New Roman" w:cs="Times New Roman"/>
        </w:rPr>
        <w:t>lievi ad alcune realtà lavorative presenti sul territorio come opportunità per la maturazione progressiva di capacità operative;</w:t>
      </w:r>
    </w:p>
    <w:p w:rsidR="0034012D" w:rsidRPr="00B7273F" w:rsidRDefault="0034012D" w:rsidP="00B7273F">
      <w:pPr>
        <w:pStyle w:val="Paragrafoelenco"/>
        <w:numPr>
          <w:ilvl w:val="0"/>
          <w:numId w:val="8"/>
        </w:numPr>
        <w:tabs>
          <w:tab w:val="left" w:pos="821"/>
        </w:tabs>
        <w:rPr>
          <w:rFonts w:ascii="Times New Roman" w:hAnsi="Times New Roman" w:cs="Times New Roman"/>
        </w:rPr>
      </w:pPr>
      <w:r w:rsidRPr="00B7273F">
        <w:rPr>
          <w:rFonts w:ascii="Times New Roman" w:hAnsi="Times New Roman" w:cs="Times New Roman"/>
        </w:rPr>
        <w:t>sensibilizza ed informa sulle iniziative della</w:t>
      </w:r>
      <w:r w:rsidRPr="00B7273F">
        <w:rPr>
          <w:rFonts w:ascii="Times New Roman" w:hAnsi="Times New Roman" w:cs="Times New Roman"/>
          <w:spacing w:val="-8"/>
        </w:rPr>
        <w:t xml:space="preserve"> </w:t>
      </w:r>
      <w:r w:rsidRPr="00B7273F">
        <w:rPr>
          <w:rFonts w:ascii="Times New Roman" w:hAnsi="Times New Roman" w:cs="Times New Roman"/>
        </w:rPr>
        <w:t>scuola;</w:t>
      </w:r>
    </w:p>
    <w:p w:rsidR="0034012D" w:rsidRPr="00B7273F" w:rsidRDefault="0034012D" w:rsidP="00B7273F">
      <w:pPr>
        <w:pStyle w:val="Paragrafoelenco"/>
        <w:numPr>
          <w:ilvl w:val="0"/>
          <w:numId w:val="8"/>
        </w:numPr>
        <w:tabs>
          <w:tab w:val="left" w:pos="821"/>
        </w:tabs>
        <w:spacing w:before="148"/>
        <w:rPr>
          <w:rFonts w:ascii="Times New Roman" w:hAnsi="Times New Roman" w:cs="Times New Roman"/>
        </w:rPr>
      </w:pPr>
      <w:r w:rsidRPr="00B7273F">
        <w:rPr>
          <w:rFonts w:ascii="Times New Roman" w:hAnsi="Times New Roman" w:cs="Times New Roman"/>
        </w:rPr>
        <w:t>collabora con le altre Funzioni</w:t>
      </w:r>
      <w:r w:rsidRPr="00B7273F">
        <w:rPr>
          <w:rFonts w:ascii="Times New Roman" w:hAnsi="Times New Roman" w:cs="Times New Roman"/>
          <w:spacing w:val="-11"/>
        </w:rPr>
        <w:t xml:space="preserve"> </w:t>
      </w:r>
      <w:r w:rsidRPr="00B7273F">
        <w:rPr>
          <w:rFonts w:ascii="Times New Roman" w:hAnsi="Times New Roman" w:cs="Times New Roman"/>
        </w:rPr>
        <w:t>Strumentali;</w:t>
      </w:r>
    </w:p>
    <w:p w:rsidR="0034012D" w:rsidRPr="00B7273F" w:rsidRDefault="0034012D" w:rsidP="00B7273F">
      <w:pPr>
        <w:pStyle w:val="Paragrafoelenco"/>
        <w:numPr>
          <w:ilvl w:val="0"/>
          <w:numId w:val="8"/>
        </w:numPr>
        <w:tabs>
          <w:tab w:val="left" w:pos="821"/>
        </w:tabs>
        <w:spacing w:before="152"/>
        <w:ind w:right="677"/>
        <w:rPr>
          <w:rFonts w:ascii="Times New Roman" w:hAnsi="Times New Roman" w:cs="Times New Roman"/>
        </w:rPr>
      </w:pPr>
      <w:r w:rsidRPr="00B7273F">
        <w:rPr>
          <w:rFonts w:ascii="Times New Roman" w:hAnsi="Times New Roman" w:cs="Times New Roman"/>
        </w:rPr>
        <w:t>cura i rapporti con enti locali, aziende private, organizzazioni e collegi profession</w:t>
      </w:r>
      <w:r w:rsidRPr="00B7273F">
        <w:rPr>
          <w:rFonts w:ascii="Times New Roman" w:hAnsi="Times New Roman" w:cs="Times New Roman"/>
        </w:rPr>
        <w:t>a</w:t>
      </w:r>
      <w:r w:rsidRPr="00B7273F">
        <w:rPr>
          <w:rFonts w:ascii="Times New Roman" w:hAnsi="Times New Roman" w:cs="Times New Roman"/>
        </w:rPr>
        <w:t>li;</w:t>
      </w:r>
    </w:p>
    <w:p w:rsidR="0034012D" w:rsidRPr="00B7273F" w:rsidRDefault="0034012D" w:rsidP="00B7273F">
      <w:pPr>
        <w:pStyle w:val="Paragrafoelenco"/>
        <w:numPr>
          <w:ilvl w:val="0"/>
          <w:numId w:val="8"/>
        </w:numPr>
        <w:tabs>
          <w:tab w:val="left" w:pos="821"/>
        </w:tabs>
        <w:spacing w:before="153"/>
        <w:rPr>
          <w:rFonts w:ascii="Times New Roman" w:hAnsi="Times New Roman" w:cs="Times New Roman"/>
        </w:rPr>
      </w:pPr>
      <w:r w:rsidRPr="00B7273F">
        <w:rPr>
          <w:rFonts w:ascii="Times New Roman" w:hAnsi="Times New Roman" w:cs="Times New Roman"/>
        </w:rPr>
        <w:t>presenzia e relaziona a convegni e</w:t>
      </w:r>
      <w:r w:rsidRPr="00B7273F">
        <w:rPr>
          <w:rFonts w:ascii="Times New Roman" w:hAnsi="Times New Roman" w:cs="Times New Roman"/>
          <w:spacing w:val="-7"/>
        </w:rPr>
        <w:t xml:space="preserve"> </w:t>
      </w:r>
      <w:r w:rsidRPr="00B7273F">
        <w:rPr>
          <w:rFonts w:ascii="Times New Roman" w:hAnsi="Times New Roman" w:cs="Times New Roman"/>
        </w:rPr>
        <w:t>seminari;</w:t>
      </w:r>
    </w:p>
    <w:p w:rsidR="0034012D" w:rsidRPr="00B7273F" w:rsidRDefault="0034012D" w:rsidP="00B7273F">
      <w:pPr>
        <w:pStyle w:val="Paragrafoelenco"/>
        <w:numPr>
          <w:ilvl w:val="0"/>
          <w:numId w:val="8"/>
        </w:numPr>
        <w:tabs>
          <w:tab w:val="left" w:pos="821"/>
        </w:tabs>
        <w:spacing w:before="155"/>
        <w:ind w:right="673"/>
        <w:rPr>
          <w:rFonts w:ascii="Times New Roman" w:hAnsi="Times New Roman" w:cs="Times New Roman"/>
        </w:rPr>
        <w:sectPr w:rsidR="0034012D" w:rsidRPr="00B7273F">
          <w:pgSz w:w="11900" w:h="16840"/>
          <w:pgMar w:top="1400" w:right="1300" w:bottom="280" w:left="1020" w:header="720" w:footer="720" w:gutter="0"/>
          <w:cols w:space="720"/>
        </w:sectPr>
      </w:pPr>
      <w:r w:rsidRPr="00B7273F">
        <w:rPr>
          <w:rFonts w:ascii="Times New Roman" w:hAnsi="Times New Roman" w:cs="Times New Roman"/>
        </w:rPr>
        <w:t>partecipa alle riunioni dello staff dirigenziale al fine di monitorare in itinere l’andamento delle attività e sostituisce il Dirigente Scolastico nelle riunioni esterne, qualora non potesse</w:t>
      </w:r>
      <w:r w:rsidRPr="00B7273F">
        <w:rPr>
          <w:rFonts w:ascii="Times New Roman" w:hAnsi="Times New Roman" w:cs="Times New Roman"/>
          <w:spacing w:val="-15"/>
        </w:rPr>
        <w:t xml:space="preserve"> </w:t>
      </w:r>
      <w:r w:rsidRPr="00B7273F">
        <w:rPr>
          <w:rFonts w:ascii="Times New Roman" w:hAnsi="Times New Roman" w:cs="Times New Roman"/>
        </w:rPr>
        <w:t>parteciparvi</w:t>
      </w:r>
    </w:p>
    <w:p w:rsidR="0034012D" w:rsidRPr="002114E6" w:rsidRDefault="0034012D" w:rsidP="0034012D">
      <w:pPr>
        <w:pStyle w:val="Corpotesto"/>
        <w:ind w:left="112" w:right="956"/>
        <w:jc w:val="left"/>
        <w:rPr>
          <w:rFonts w:ascii="Times New Roman" w:hAnsi="Times New Roman" w:cs="Times New Roman"/>
          <w:sz w:val="24"/>
          <w:szCs w:val="24"/>
        </w:rPr>
      </w:pPr>
    </w:p>
    <w:p w:rsidR="00172D23" w:rsidRPr="00A06A98" w:rsidRDefault="00172D23">
      <w:pPr>
        <w:pStyle w:val="Standard"/>
        <w:jc w:val="both"/>
        <w:rPr>
          <w:rFonts w:ascii="Times New Roman" w:eastAsia="Times New Roman" w:hAnsi="Times New Roman" w:cs="Times New Roman"/>
          <w:color w:val="auto"/>
        </w:rPr>
      </w:pPr>
    </w:p>
    <w:tbl>
      <w:tblPr>
        <w:tblW w:w="4998" w:type="pct"/>
        <w:tblCellSpacing w:w="0" w:type="dxa"/>
        <w:tblInd w:w="-14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76"/>
      </w:tblGrid>
      <w:tr w:rsidR="007D2FC0" w:rsidRPr="007D2FC0" w:rsidTr="00AA7904">
        <w:trPr>
          <w:tblCellSpacing w:w="0" w:type="dxa"/>
        </w:trPr>
        <w:tc>
          <w:tcPr>
            <w:tcW w:w="5000" w:type="pct"/>
            <w:vAlign w:val="center"/>
            <w:hideMark/>
          </w:tcPr>
          <w:p w:rsidR="007D2FC0" w:rsidRPr="007D2FC0" w:rsidRDefault="00560A62" w:rsidP="00560A62">
            <w:pPr>
              <w:widowControl/>
              <w:suppressAutoHyphens w:val="0"/>
              <w:autoSpaceDN/>
              <w:spacing w:before="100" w:beforeAutospacing="1" w:after="100" w:afterAutospacing="1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lang w:val="it-IT" w:eastAsia="it-IT" w:bidi="ar-SA"/>
              </w:rPr>
            </w:pPr>
            <w:r w:rsidRPr="00A06A98">
              <w:rPr>
                <w:rFonts w:ascii="Times New Roman" w:eastAsia="Times New Roman" w:hAnsi="Times New Roman" w:cs="Times New Roman"/>
                <w:b/>
                <w:color w:val="auto"/>
                <w:kern w:val="0"/>
                <w:lang w:val="it-IT" w:eastAsia="it-IT" w:bidi="ar-SA"/>
              </w:rPr>
              <w:t xml:space="preserve">COMPITI: </w:t>
            </w:r>
            <w:r w:rsidRPr="00A06A98">
              <w:rPr>
                <w:rFonts w:ascii="Times New Roman" w:eastAsia="Times New Roman" w:hAnsi="Times New Roman" w:cs="Times New Roman"/>
                <w:color w:val="auto"/>
                <w:kern w:val="0"/>
                <w:lang w:val="it-IT" w:eastAsia="it-IT" w:bidi="ar-SA"/>
              </w:rPr>
              <w:t>in</w:t>
            </w:r>
            <w:r w:rsidR="00A06A98" w:rsidRPr="00A06A98">
              <w:rPr>
                <w:rFonts w:ascii="Times New Roman" w:eastAsia="Times New Roman" w:hAnsi="Times New Roman" w:cs="Times New Roman"/>
                <w:color w:val="auto"/>
                <w:kern w:val="0"/>
                <w:lang w:val="it-IT" w:eastAsia="it-IT" w:bidi="ar-SA"/>
              </w:rPr>
              <w:t xml:space="preserve"> base</w:t>
            </w:r>
            <w:r w:rsidRPr="00A06A98">
              <w:rPr>
                <w:rFonts w:ascii="Times New Roman" w:eastAsia="Times New Roman" w:hAnsi="Times New Roman" w:cs="Times New Roman"/>
                <w:color w:val="auto"/>
                <w:kern w:val="0"/>
                <w:lang w:val="it-IT" w:eastAsia="it-IT" w:bidi="ar-SA"/>
              </w:rPr>
              <w:t xml:space="preserve"> al ruolo definito per questa Funzione Strumental</w:t>
            </w:r>
            <w:r w:rsidR="00A06A98" w:rsidRPr="00A06A98">
              <w:rPr>
                <w:rFonts w:ascii="Times New Roman" w:eastAsia="Times New Roman" w:hAnsi="Times New Roman" w:cs="Times New Roman"/>
                <w:color w:val="auto"/>
                <w:kern w:val="0"/>
                <w:lang w:val="it-IT" w:eastAsia="it-IT" w:bidi="ar-SA"/>
              </w:rPr>
              <w:t>e, questo piano di lavoro pr</w:t>
            </w:r>
            <w:r w:rsidR="00A06A98" w:rsidRPr="00A06A98">
              <w:rPr>
                <w:rFonts w:ascii="Times New Roman" w:eastAsia="Times New Roman" w:hAnsi="Times New Roman" w:cs="Times New Roman"/>
                <w:color w:val="auto"/>
                <w:kern w:val="0"/>
                <w:lang w:val="it-IT" w:eastAsia="it-IT" w:bidi="ar-SA"/>
              </w:rPr>
              <w:t>e</w:t>
            </w:r>
            <w:r w:rsidR="00A06A98" w:rsidRPr="00A06A98">
              <w:rPr>
                <w:rFonts w:ascii="Times New Roman" w:eastAsia="Times New Roman" w:hAnsi="Times New Roman" w:cs="Times New Roman"/>
                <w:color w:val="auto"/>
                <w:kern w:val="0"/>
                <w:lang w:val="it-IT" w:eastAsia="it-IT" w:bidi="ar-SA"/>
              </w:rPr>
              <w:t xml:space="preserve">vede </w:t>
            </w:r>
            <w:r w:rsidR="00AA7904">
              <w:rPr>
                <w:rFonts w:ascii="Times New Roman" w:eastAsia="Times New Roman" w:hAnsi="Times New Roman" w:cs="Times New Roman"/>
                <w:color w:val="auto"/>
                <w:kern w:val="0"/>
                <w:lang w:val="it-IT" w:eastAsia="it-IT" w:bidi="ar-SA"/>
              </w:rPr>
              <w:t xml:space="preserve"> di attendere a</w:t>
            </w:r>
            <w:r w:rsidR="00A06A98" w:rsidRPr="00A06A98">
              <w:rPr>
                <w:rFonts w:ascii="Times New Roman" w:eastAsia="Times New Roman" w:hAnsi="Times New Roman" w:cs="Times New Roman"/>
                <w:color w:val="auto"/>
                <w:kern w:val="0"/>
                <w:lang w:val="it-IT" w:eastAsia="it-IT" w:bidi="ar-SA"/>
              </w:rPr>
              <w:t xml:space="preserve">i seguenti compiti: </w:t>
            </w:r>
          </w:p>
          <w:p w:rsidR="007D2FC0" w:rsidRPr="0034012D" w:rsidRDefault="0034012D" w:rsidP="0034012D">
            <w:pPr>
              <w:pStyle w:val="Paragrafoelenco"/>
              <w:widowControl/>
              <w:numPr>
                <w:ilvl w:val="0"/>
                <w:numId w:val="7"/>
              </w:numPr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bidi="ar-SA"/>
              </w:rPr>
            </w:pPr>
            <w:proofErr w:type="spellStart"/>
            <w:r w:rsidRPr="0034012D">
              <w:rPr>
                <w:rFonts w:ascii="Times New Roman" w:eastAsia="Times New Roman" w:hAnsi="Times New Roman" w:cs="Times New Roman"/>
                <w:b/>
                <w:bCs/>
                <w:color w:val="FF0000"/>
                <w:lang w:bidi="ar-SA"/>
              </w:rPr>
              <w:t>C</w:t>
            </w:r>
            <w:r w:rsidR="007D2FC0" w:rsidRPr="0034012D">
              <w:rPr>
                <w:rFonts w:ascii="Times New Roman" w:eastAsia="Times New Roman" w:hAnsi="Times New Roman" w:cs="Times New Roman"/>
                <w:b/>
                <w:bCs/>
                <w:color w:val="FF0000"/>
                <w:lang w:bidi="ar-SA"/>
              </w:rPr>
              <w:t>oordinamento</w:t>
            </w:r>
            <w:proofErr w:type="spellEnd"/>
            <w:r w:rsidR="007D2FC0" w:rsidRPr="0034012D">
              <w:rPr>
                <w:rFonts w:ascii="Times New Roman" w:eastAsia="Times New Roman" w:hAnsi="Times New Roman" w:cs="Times New Roman"/>
                <w:b/>
                <w:bCs/>
                <w:color w:val="FF0000"/>
                <w:lang w:bidi="ar-SA"/>
              </w:rPr>
              <w:t xml:space="preserve"> del </w:t>
            </w:r>
            <w:proofErr w:type="spellStart"/>
            <w:r w:rsidR="007D2FC0" w:rsidRPr="0034012D">
              <w:rPr>
                <w:rFonts w:ascii="Times New Roman" w:eastAsia="Times New Roman" w:hAnsi="Times New Roman" w:cs="Times New Roman"/>
                <w:b/>
                <w:bCs/>
                <w:color w:val="FF0000"/>
                <w:lang w:bidi="ar-SA"/>
              </w:rPr>
              <w:t>gruppo</w:t>
            </w:r>
            <w:proofErr w:type="spellEnd"/>
            <w:r w:rsidR="007D2FC0" w:rsidRPr="0034012D">
              <w:rPr>
                <w:rFonts w:ascii="Times New Roman" w:eastAsia="Times New Roman" w:hAnsi="Times New Roman" w:cs="Times New Roman"/>
                <w:b/>
                <w:bCs/>
                <w:color w:val="FF0000"/>
                <w:lang w:bidi="ar-SA"/>
              </w:rPr>
              <w:t xml:space="preserve"> di docenti referenti</w:t>
            </w:r>
            <w:r w:rsidR="007D2FC0" w:rsidRPr="0034012D">
              <w:rPr>
                <w:rFonts w:ascii="Times New Roman" w:eastAsia="Times New Roman" w:hAnsi="Times New Roman" w:cs="Times New Roman"/>
                <w:bCs/>
                <w:lang w:bidi="ar-SA"/>
              </w:rPr>
              <w:t> dei singoli progetti aventi come obiettivo:</w:t>
            </w:r>
          </w:p>
          <w:p w:rsidR="007D2FC0" w:rsidRPr="007D2FC0" w:rsidRDefault="007D2FC0" w:rsidP="007D2FC0">
            <w:pPr>
              <w:widowControl/>
              <w:numPr>
                <w:ilvl w:val="2"/>
                <w:numId w:val="2"/>
              </w:numPr>
              <w:suppressAutoHyphens w:val="0"/>
              <w:autoSpaceDN/>
              <w:spacing w:before="100" w:beforeAutospacing="1" w:after="100" w:afterAutospacing="1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lang w:val="it-IT" w:eastAsia="it-IT" w:bidi="ar-SA"/>
              </w:rPr>
            </w:pPr>
            <w:r w:rsidRPr="007D2FC0">
              <w:rPr>
                <w:rFonts w:ascii="Times New Roman" w:eastAsia="Times New Roman" w:hAnsi="Times New Roman" w:cs="Times New Roman"/>
                <w:bCs/>
                <w:iCs/>
                <w:color w:val="auto"/>
                <w:kern w:val="0"/>
                <w:lang w:val="it-IT" w:eastAsia="it-IT" w:bidi="ar-SA"/>
              </w:rPr>
              <w:t>impostazione comune dei progetti secondo le indicazioni del P</w:t>
            </w:r>
            <w:r w:rsidR="00AA7904">
              <w:rPr>
                <w:rFonts w:ascii="Times New Roman" w:eastAsia="Times New Roman" w:hAnsi="Times New Roman" w:cs="Times New Roman"/>
                <w:bCs/>
                <w:iCs/>
                <w:color w:val="auto"/>
                <w:kern w:val="0"/>
                <w:lang w:val="it-IT" w:eastAsia="it-IT" w:bidi="ar-SA"/>
              </w:rPr>
              <w:t>T</w:t>
            </w:r>
            <w:r w:rsidRPr="007D2FC0">
              <w:rPr>
                <w:rFonts w:ascii="Times New Roman" w:eastAsia="Times New Roman" w:hAnsi="Times New Roman" w:cs="Times New Roman"/>
                <w:bCs/>
                <w:iCs/>
                <w:color w:val="auto"/>
                <w:kern w:val="0"/>
                <w:lang w:val="it-IT" w:eastAsia="it-IT" w:bidi="ar-SA"/>
              </w:rPr>
              <w:t>OF</w:t>
            </w:r>
          </w:p>
          <w:p w:rsidR="007D2FC0" w:rsidRPr="007D2FC0" w:rsidRDefault="007D2FC0" w:rsidP="007D2FC0">
            <w:pPr>
              <w:widowControl/>
              <w:numPr>
                <w:ilvl w:val="2"/>
                <w:numId w:val="2"/>
              </w:numPr>
              <w:suppressAutoHyphens w:val="0"/>
              <w:autoSpaceDN/>
              <w:spacing w:before="100" w:beforeAutospacing="1" w:after="100" w:afterAutospacing="1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lang w:val="it-IT" w:eastAsia="it-IT" w:bidi="ar-SA"/>
              </w:rPr>
            </w:pPr>
            <w:r w:rsidRPr="007D2FC0">
              <w:rPr>
                <w:rFonts w:ascii="Times New Roman" w:eastAsia="Times New Roman" w:hAnsi="Times New Roman" w:cs="Times New Roman"/>
                <w:bCs/>
                <w:iCs/>
                <w:color w:val="auto"/>
                <w:kern w:val="0"/>
                <w:lang w:val="it-IT" w:eastAsia="it-IT" w:bidi="ar-SA"/>
              </w:rPr>
              <w:t xml:space="preserve">definizione delle modalità di </w:t>
            </w:r>
            <w:proofErr w:type="spellStart"/>
            <w:r w:rsidRPr="007D2FC0">
              <w:rPr>
                <w:rFonts w:ascii="Times New Roman" w:eastAsia="Times New Roman" w:hAnsi="Times New Roman" w:cs="Times New Roman"/>
                <w:bCs/>
                <w:iCs/>
                <w:color w:val="auto"/>
                <w:kern w:val="0"/>
                <w:lang w:val="it-IT" w:eastAsia="it-IT" w:bidi="ar-SA"/>
              </w:rPr>
              <w:t>macroprogettazione</w:t>
            </w:r>
            <w:proofErr w:type="spellEnd"/>
          </w:p>
          <w:p w:rsidR="007D2FC0" w:rsidRPr="007D2FC0" w:rsidRDefault="007D2FC0" w:rsidP="007D2FC0">
            <w:pPr>
              <w:widowControl/>
              <w:numPr>
                <w:ilvl w:val="2"/>
                <w:numId w:val="2"/>
              </w:numPr>
              <w:suppressAutoHyphens w:val="0"/>
              <w:autoSpaceDN/>
              <w:spacing w:before="100" w:beforeAutospacing="1" w:after="100" w:afterAutospacing="1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lang w:val="it-IT" w:eastAsia="it-IT" w:bidi="ar-SA"/>
              </w:rPr>
            </w:pPr>
            <w:r w:rsidRPr="007D2FC0">
              <w:rPr>
                <w:rFonts w:ascii="Times New Roman" w:eastAsia="Times New Roman" w:hAnsi="Times New Roman" w:cs="Times New Roman"/>
                <w:bCs/>
                <w:iCs/>
                <w:color w:val="auto"/>
                <w:kern w:val="0"/>
                <w:lang w:val="it-IT" w:eastAsia="it-IT" w:bidi="ar-SA"/>
              </w:rPr>
              <w:t>individuazione dei soggetti este</w:t>
            </w:r>
            <w:r w:rsidRPr="00A06A98">
              <w:rPr>
                <w:rFonts w:ascii="Times New Roman" w:eastAsia="Times New Roman" w:hAnsi="Times New Roman" w:cs="Times New Roman"/>
                <w:bCs/>
                <w:iCs/>
                <w:color w:val="auto"/>
                <w:kern w:val="0"/>
                <w:lang w:val="it-IT" w:eastAsia="it-IT" w:bidi="ar-SA"/>
              </w:rPr>
              <w:t xml:space="preserve">rni da contattare a seguito di </w:t>
            </w:r>
            <w:r w:rsidRPr="007D2FC0">
              <w:rPr>
                <w:rFonts w:ascii="Times New Roman" w:eastAsia="Times New Roman" w:hAnsi="Times New Roman" w:cs="Times New Roman"/>
                <w:bCs/>
                <w:iCs/>
                <w:color w:val="auto"/>
                <w:kern w:val="0"/>
                <w:lang w:val="it-IT" w:eastAsia="it-IT" w:bidi="ar-SA"/>
              </w:rPr>
              <w:t>p</w:t>
            </w:r>
            <w:r w:rsidRPr="00A06A98">
              <w:rPr>
                <w:rFonts w:ascii="Times New Roman" w:eastAsia="Times New Roman" w:hAnsi="Times New Roman" w:cs="Times New Roman"/>
                <w:bCs/>
                <w:iCs/>
                <w:color w:val="auto"/>
                <w:kern w:val="0"/>
                <w:lang w:val="it-IT" w:eastAsia="it-IT" w:bidi="ar-SA"/>
              </w:rPr>
              <w:t>r</w:t>
            </w:r>
            <w:r w:rsidRPr="007D2FC0">
              <w:rPr>
                <w:rFonts w:ascii="Times New Roman" w:eastAsia="Times New Roman" w:hAnsi="Times New Roman" w:cs="Times New Roman"/>
                <w:bCs/>
                <w:iCs/>
                <w:color w:val="auto"/>
                <w:kern w:val="0"/>
                <w:lang w:val="it-IT" w:eastAsia="it-IT" w:bidi="ar-SA"/>
              </w:rPr>
              <w:t>oposte o ai quali proporre iniziative</w:t>
            </w:r>
          </w:p>
          <w:p w:rsidR="007D2FC0" w:rsidRPr="007D2FC0" w:rsidRDefault="00AA7904" w:rsidP="007D2FC0">
            <w:pPr>
              <w:widowControl/>
              <w:numPr>
                <w:ilvl w:val="2"/>
                <w:numId w:val="2"/>
              </w:numPr>
              <w:suppressAutoHyphens w:val="0"/>
              <w:autoSpaceDN/>
              <w:spacing w:before="100" w:beforeAutospacing="1" w:after="100" w:afterAutospacing="1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lang w:val="it-IT" w:eastAsia="it-IT" w:bidi="ar-S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auto"/>
                <w:kern w:val="0"/>
                <w:lang w:val="it-IT" w:eastAsia="it-IT" w:bidi="ar-SA"/>
              </w:rPr>
              <w:t>attivazione e realizzazione</w:t>
            </w:r>
            <w:r w:rsidR="007D2FC0" w:rsidRPr="007D2FC0">
              <w:rPr>
                <w:rFonts w:ascii="Times New Roman" w:eastAsia="Times New Roman" w:hAnsi="Times New Roman" w:cs="Times New Roman"/>
                <w:bCs/>
                <w:iCs/>
                <w:color w:val="auto"/>
                <w:kern w:val="0"/>
                <w:lang w:val="it-IT" w:eastAsia="it-IT" w:bidi="ar-SA"/>
              </w:rPr>
              <w:t xml:space="preserve"> dell'attività negoziale o convenzionale</w:t>
            </w:r>
          </w:p>
          <w:p w:rsidR="007D2FC0" w:rsidRPr="007D2FC0" w:rsidRDefault="007D2FC0" w:rsidP="007D2FC0">
            <w:pPr>
              <w:widowControl/>
              <w:numPr>
                <w:ilvl w:val="1"/>
                <w:numId w:val="2"/>
              </w:numPr>
              <w:suppressAutoHyphens w:val="0"/>
              <w:autoSpaceDN/>
              <w:spacing w:before="100" w:beforeAutospacing="1" w:after="100" w:afterAutospacing="1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lang w:val="it-IT" w:eastAsia="it-IT" w:bidi="ar-SA"/>
              </w:rPr>
            </w:pPr>
            <w:r w:rsidRPr="007D2FC0">
              <w:rPr>
                <w:rFonts w:ascii="Times New Roman" w:eastAsia="Times New Roman" w:hAnsi="Times New Roman" w:cs="Times New Roman"/>
                <w:bCs/>
                <w:color w:val="FF0000"/>
                <w:kern w:val="0"/>
                <w:lang w:val="it-IT" w:eastAsia="it-IT" w:bidi="ar-SA"/>
              </w:rPr>
              <w:t>progettazione specifica</w:t>
            </w:r>
          </w:p>
          <w:p w:rsidR="007D2FC0" w:rsidRPr="007D2FC0" w:rsidRDefault="007D2FC0" w:rsidP="007D2FC0">
            <w:pPr>
              <w:widowControl/>
              <w:numPr>
                <w:ilvl w:val="2"/>
                <w:numId w:val="2"/>
              </w:numPr>
              <w:suppressAutoHyphens w:val="0"/>
              <w:autoSpaceDN/>
              <w:spacing w:before="100" w:beforeAutospacing="1" w:after="100" w:afterAutospacing="1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lang w:val="it-IT" w:eastAsia="it-IT" w:bidi="ar-SA"/>
              </w:rPr>
            </w:pPr>
            <w:r w:rsidRPr="007D2FC0">
              <w:rPr>
                <w:rFonts w:ascii="Times New Roman" w:eastAsia="Times New Roman" w:hAnsi="Times New Roman" w:cs="Times New Roman"/>
                <w:bCs/>
                <w:iCs/>
                <w:color w:val="auto"/>
                <w:kern w:val="0"/>
                <w:lang w:val="it-IT" w:eastAsia="it-IT" w:bidi="ar-SA"/>
              </w:rPr>
              <w:t>formalizzazione delle proposte/offerte dei soggetti esterni</w:t>
            </w:r>
          </w:p>
          <w:p w:rsidR="007D2FC0" w:rsidRPr="007D2FC0" w:rsidRDefault="007D2FC0" w:rsidP="007D2FC0">
            <w:pPr>
              <w:widowControl/>
              <w:numPr>
                <w:ilvl w:val="2"/>
                <w:numId w:val="2"/>
              </w:numPr>
              <w:suppressAutoHyphens w:val="0"/>
              <w:autoSpaceDN/>
              <w:spacing w:before="100" w:beforeAutospacing="1" w:after="100" w:afterAutospacing="1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lang w:val="it-IT" w:eastAsia="it-IT" w:bidi="ar-SA"/>
              </w:rPr>
            </w:pPr>
            <w:r w:rsidRPr="007D2FC0">
              <w:rPr>
                <w:rFonts w:ascii="Times New Roman" w:eastAsia="Times New Roman" w:hAnsi="Times New Roman" w:cs="Times New Roman"/>
                <w:bCs/>
                <w:iCs/>
                <w:color w:val="auto"/>
                <w:kern w:val="0"/>
                <w:lang w:val="it-IT" w:eastAsia="it-IT" w:bidi="ar-SA"/>
              </w:rPr>
              <w:t>integrazione con l'attività dei docenti referenti</w:t>
            </w:r>
          </w:p>
          <w:p w:rsidR="007D2FC0" w:rsidRPr="007D2FC0" w:rsidRDefault="007D2FC0" w:rsidP="007D2FC0">
            <w:pPr>
              <w:widowControl/>
              <w:numPr>
                <w:ilvl w:val="1"/>
                <w:numId w:val="2"/>
              </w:numPr>
              <w:suppressAutoHyphens w:val="0"/>
              <w:autoSpaceDN/>
              <w:spacing w:before="100" w:beforeAutospacing="1" w:after="100" w:afterAutospacing="1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lang w:val="it-IT" w:eastAsia="it-IT" w:bidi="ar-SA"/>
              </w:rPr>
            </w:pPr>
            <w:r w:rsidRPr="007D2FC0">
              <w:rPr>
                <w:rFonts w:ascii="Times New Roman" w:eastAsia="Times New Roman" w:hAnsi="Times New Roman" w:cs="Times New Roman"/>
                <w:bCs/>
                <w:color w:val="FF0000"/>
                <w:kern w:val="0"/>
                <w:lang w:val="it-IT" w:eastAsia="it-IT" w:bidi="ar-SA"/>
              </w:rPr>
              <w:t>realizzazione e gestione dei progetti</w:t>
            </w:r>
          </w:p>
          <w:p w:rsidR="007D2FC0" w:rsidRPr="007D2FC0" w:rsidRDefault="007D2FC0" w:rsidP="007D2FC0">
            <w:pPr>
              <w:widowControl/>
              <w:numPr>
                <w:ilvl w:val="2"/>
                <w:numId w:val="2"/>
              </w:numPr>
              <w:suppressAutoHyphens w:val="0"/>
              <w:autoSpaceDN/>
              <w:spacing w:before="100" w:beforeAutospacing="1" w:after="100" w:afterAutospacing="1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lang w:val="it-IT" w:eastAsia="it-IT" w:bidi="ar-SA"/>
              </w:rPr>
            </w:pPr>
            <w:r w:rsidRPr="007D2FC0">
              <w:rPr>
                <w:rFonts w:ascii="Times New Roman" w:eastAsia="Times New Roman" w:hAnsi="Times New Roman" w:cs="Times New Roman"/>
                <w:bCs/>
                <w:iCs/>
                <w:color w:val="auto"/>
                <w:kern w:val="0"/>
                <w:lang w:val="it-IT" w:eastAsia="it-IT" w:bidi="ar-SA"/>
              </w:rPr>
              <w:t>i</w:t>
            </w:r>
            <w:r w:rsidR="00560A62" w:rsidRPr="00A06A98">
              <w:rPr>
                <w:rFonts w:ascii="Times New Roman" w:eastAsia="Times New Roman" w:hAnsi="Times New Roman" w:cs="Times New Roman"/>
                <w:bCs/>
                <w:iCs/>
                <w:color w:val="auto"/>
                <w:kern w:val="0"/>
                <w:lang w:val="it-IT" w:eastAsia="it-IT" w:bidi="ar-SA"/>
              </w:rPr>
              <w:t>nterventi di raccordo con sogget</w:t>
            </w:r>
            <w:r w:rsidRPr="007D2FC0">
              <w:rPr>
                <w:rFonts w:ascii="Times New Roman" w:eastAsia="Times New Roman" w:hAnsi="Times New Roman" w:cs="Times New Roman"/>
                <w:bCs/>
                <w:iCs/>
                <w:color w:val="auto"/>
                <w:kern w:val="0"/>
                <w:lang w:val="it-IT" w:eastAsia="it-IT" w:bidi="ar-SA"/>
              </w:rPr>
              <w:t>ti esterni coinvolti</w:t>
            </w:r>
          </w:p>
          <w:p w:rsidR="007D2FC0" w:rsidRPr="007D2FC0" w:rsidRDefault="007D2FC0" w:rsidP="007D2FC0">
            <w:pPr>
              <w:widowControl/>
              <w:numPr>
                <w:ilvl w:val="2"/>
                <w:numId w:val="2"/>
              </w:numPr>
              <w:suppressAutoHyphens w:val="0"/>
              <w:autoSpaceDN/>
              <w:spacing w:before="100" w:beforeAutospacing="1" w:after="100" w:afterAutospacing="1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lang w:val="it-IT" w:eastAsia="it-IT" w:bidi="ar-SA"/>
              </w:rPr>
            </w:pPr>
            <w:r w:rsidRPr="007D2FC0">
              <w:rPr>
                <w:rFonts w:ascii="Times New Roman" w:eastAsia="Times New Roman" w:hAnsi="Times New Roman" w:cs="Times New Roman"/>
                <w:bCs/>
                <w:iCs/>
                <w:color w:val="auto"/>
                <w:kern w:val="0"/>
                <w:lang w:val="it-IT" w:eastAsia="it-IT" w:bidi="ar-SA"/>
              </w:rPr>
              <w:t>reporting al dirigente sull'andamento delle attività</w:t>
            </w:r>
          </w:p>
          <w:p w:rsidR="007D2FC0" w:rsidRPr="007D2FC0" w:rsidRDefault="007D2FC0" w:rsidP="007D2FC0">
            <w:pPr>
              <w:widowControl/>
              <w:numPr>
                <w:ilvl w:val="2"/>
                <w:numId w:val="2"/>
              </w:numPr>
              <w:suppressAutoHyphens w:val="0"/>
              <w:autoSpaceDN/>
              <w:spacing w:before="100" w:beforeAutospacing="1" w:after="100" w:afterAutospacing="1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lang w:val="it-IT" w:eastAsia="it-IT" w:bidi="ar-SA"/>
              </w:rPr>
            </w:pPr>
            <w:r w:rsidRPr="007D2FC0">
              <w:rPr>
                <w:rFonts w:ascii="Times New Roman" w:eastAsia="Times New Roman" w:hAnsi="Times New Roman" w:cs="Times New Roman"/>
                <w:bCs/>
                <w:iCs/>
                <w:color w:val="auto"/>
                <w:kern w:val="0"/>
                <w:lang w:val="it-IT" w:eastAsia="it-IT" w:bidi="ar-SA"/>
              </w:rPr>
              <w:t>supporto organizzativo</w:t>
            </w:r>
          </w:p>
          <w:p w:rsidR="007D2FC0" w:rsidRPr="007D2FC0" w:rsidRDefault="007D2FC0" w:rsidP="007D2FC0">
            <w:pPr>
              <w:widowControl/>
              <w:numPr>
                <w:ilvl w:val="1"/>
                <w:numId w:val="2"/>
              </w:numPr>
              <w:suppressAutoHyphens w:val="0"/>
              <w:autoSpaceDN/>
              <w:spacing w:before="100" w:beforeAutospacing="1" w:after="100" w:afterAutospacing="1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lang w:val="it-IT" w:eastAsia="it-IT" w:bidi="ar-SA"/>
              </w:rPr>
            </w:pPr>
            <w:r w:rsidRPr="007D2FC0">
              <w:rPr>
                <w:rFonts w:ascii="Times New Roman" w:eastAsia="Times New Roman" w:hAnsi="Times New Roman" w:cs="Times New Roman"/>
                <w:bCs/>
                <w:color w:val="FF0000"/>
                <w:kern w:val="0"/>
                <w:lang w:val="it-IT" w:eastAsia="it-IT" w:bidi="ar-SA"/>
              </w:rPr>
              <w:t>valutazione dei progetti</w:t>
            </w:r>
          </w:p>
          <w:p w:rsidR="007D2FC0" w:rsidRPr="007D2FC0" w:rsidRDefault="007D2FC0" w:rsidP="007D2FC0">
            <w:pPr>
              <w:widowControl/>
              <w:numPr>
                <w:ilvl w:val="2"/>
                <w:numId w:val="2"/>
              </w:numPr>
              <w:suppressAutoHyphens w:val="0"/>
              <w:autoSpaceDN/>
              <w:spacing w:before="100" w:beforeAutospacing="1" w:after="100" w:afterAutospacing="1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lang w:val="it-IT" w:eastAsia="it-IT" w:bidi="ar-SA"/>
              </w:rPr>
            </w:pPr>
            <w:r w:rsidRPr="007D2FC0">
              <w:rPr>
                <w:rFonts w:ascii="Times New Roman" w:eastAsia="Times New Roman" w:hAnsi="Times New Roman" w:cs="Times New Roman"/>
                <w:bCs/>
                <w:iCs/>
                <w:color w:val="auto"/>
                <w:kern w:val="0"/>
                <w:lang w:val="it-IT" w:eastAsia="it-IT" w:bidi="ar-SA"/>
              </w:rPr>
              <w:t>coordinamento dell'attività di report dei singoli docenti referenti di progetto al Collegio</w:t>
            </w:r>
          </w:p>
          <w:p w:rsidR="007D2FC0" w:rsidRPr="007D2FC0" w:rsidRDefault="00A06A98" w:rsidP="007D2FC0">
            <w:pPr>
              <w:widowControl/>
              <w:numPr>
                <w:ilvl w:val="2"/>
                <w:numId w:val="2"/>
              </w:numPr>
              <w:suppressAutoHyphens w:val="0"/>
              <w:autoSpaceDN/>
              <w:spacing w:before="100" w:beforeAutospacing="1" w:after="100" w:afterAutospacing="1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lang w:val="it-IT" w:eastAsia="it-IT" w:bidi="ar-SA"/>
              </w:rPr>
            </w:pPr>
            <w:r w:rsidRPr="00A06A98">
              <w:rPr>
                <w:rFonts w:ascii="Times New Roman" w:eastAsia="Times New Roman" w:hAnsi="Times New Roman" w:cs="Times New Roman"/>
                <w:bCs/>
                <w:iCs/>
                <w:color w:val="auto"/>
                <w:kern w:val="0"/>
                <w:lang w:val="it-IT" w:eastAsia="it-IT" w:bidi="ar-SA"/>
              </w:rPr>
              <w:t>integrazione dei dati finali</w:t>
            </w:r>
            <w:r w:rsidR="007D2FC0" w:rsidRPr="007D2FC0">
              <w:rPr>
                <w:rFonts w:ascii="Times New Roman" w:eastAsia="Times New Roman" w:hAnsi="Times New Roman" w:cs="Times New Roman"/>
                <w:bCs/>
                <w:iCs/>
                <w:color w:val="auto"/>
                <w:kern w:val="0"/>
                <w:lang w:val="it-IT" w:eastAsia="it-IT" w:bidi="ar-SA"/>
              </w:rPr>
              <w:t xml:space="preserve"> di risultato</w:t>
            </w:r>
          </w:p>
          <w:p w:rsidR="0034012D" w:rsidRDefault="0034012D" w:rsidP="0034012D">
            <w:pPr>
              <w:pStyle w:val="Standard"/>
              <w:rPr>
                <w:rFonts w:ascii="Times New Roman" w:eastAsia="Times New Roman" w:hAnsi="Times New Roman" w:cs="Times New Roman"/>
                <w:color w:val="auto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auto"/>
              </w:rPr>
              <w:t>Verranno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</w:rPr>
              <w:t>raccolti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</w:rPr>
              <w:t xml:space="preserve"> e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</w:rPr>
              <w:t>organizzati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</w:rPr>
              <w:t>dati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</w:rPr>
              <w:t>relativi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</w:rPr>
              <w:t xml:space="preserve"> a</w:t>
            </w:r>
            <w:r w:rsidRPr="00A06A98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A06A98">
              <w:rPr>
                <w:rFonts w:ascii="Times New Roman" w:eastAsia="Times New Roman" w:hAnsi="Times New Roman" w:cs="Times New Roman"/>
                <w:color w:val="auto"/>
              </w:rPr>
              <w:t>tutti</w:t>
            </w:r>
            <w:proofErr w:type="spellEnd"/>
            <w:r w:rsidRPr="00A06A98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A06A98">
              <w:rPr>
                <w:rFonts w:ascii="Times New Roman" w:eastAsia="Times New Roman" w:hAnsi="Times New Roman" w:cs="Times New Roman"/>
                <w:color w:val="auto"/>
              </w:rPr>
              <w:t>i</w:t>
            </w:r>
            <w:proofErr w:type="spellEnd"/>
            <w:r w:rsidRPr="00A06A98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A06A98">
              <w:rPr>
                <w:rFonts w:ascii="Times New Roman" w:eastAsia="Times New Roman" w:hAnsi="Times New Roman" w:cs="Times New Roman"/>
                <w:color w:val="auto"/>
              </w:rPr>
              <w:t>progetti</w:t>
            </w:r>
            <w:proofErr w:type="spellEnd"/>
            <w:r w:rsidRPr="00A06A98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A06A98">
              <w:rPr>
                <w:rFonts w:ascii="Times New Roman" w:eastAsia="Times New Roman" w:hAnsi="Times New Roman" w:cs="Times New Roman"/>
                <w:color w:val="auto"/>
              </w:rPr>
              <w:t>dell'Istituto</w:t>
            </w:r>
            <w:proofErr w:type="spellEnd"/>
            <w:r w:rsidRPr="00A06A98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proofErr w:type="spellStart"/>
            <w:r w:rsidRPr="00A06A98">
              <w:rPr>
                <w:rFonts w:ascii="Times New Roman" w:eastAsia="Times New Roman" w:hAnsi="Times New Roman" w:cs="Times New Roman"/>
                <w:color w:val="auto"/>
              </w:rPr>
              <w:t>verrà</w:t>
            </w:r>
            <w:proofErr w:type="spellEnd"/>
            <w:r w:rsidRPr="00A06A98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A06A98">
              <w:rPr>
                <w:rFonts w:ascii="Times New Roman" w:eastAsia="Times New Roman" w:hAnsi="Times New Roman" w:cs="Times New Roman"/>
                <w:color w:val="auto"/>
              </w:rPr>
              <w:t>monitorato</w:t>
            </w:r>
            <w:proofErr w:type="spellEnd"/>
            <w:r w:rsidRPr="00A06A98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A06A98">
              <w:rPr>
                <w:rFonts w:ascii="Times New Roman" w:eastAsia="Times New Roman" w:hAnsi="Times New Roman" w:cs="Times New Roman"/>
                <w:color w:val="auto"/>
              </w:rPr>
              <w:t>l'andamento</w:t>
            </w:r>
            <w:proofErr w:type="spellEnd"/>
            <w:r w:rsidRPr="00A06A98">
              <w:rPr>
                <w:rFonts w:ascii="Times New Roman" w:eastAsia="Times New Roman" w:hAnsi="Times New Roman" w:cs="Times New Roman"/>
                <w:color w:val="auto"/>
              </w:rPr>
              <w:t xml:space="preserve"> di </w:t>
            </w:r>
            <w:proofErr w:type="spellStart"/>
            <w:r w:rsidRPr="00A06A98">
              <w:rPr>
                <w:rFonts w:ascii="Times New Roman" w:eastAsia="Times New Roman" w:hAnsi="Times New Roman" w:cs="Times New Roman"/>
                <w:color w:val="auto"/>
              </w:rPr>
              <w:t>ogni</w:t>
            </w:r>
            <w:proofErr w:type="spellEnd"/>
            <w:r w:rsidRPr="00A06A98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A06A98">
              <w:rPr>
                <w:rFonts w:ascii="Times New Roman" w:eastAsia="Times New Roman" w:hAnsi="Times New Roman" w:cs="Times New Roman"/>
                <w:color w:val="auto"/>
              </w:rPr>
              <w:t>attività</w:t>
            </w:r>
            <w:proofErr w:type="spellEnd"/>
            <w:r w:rsidRPr="00A06A98">
              <w:rPr>
                <w:rFonts w:ascii="Times New Roman" w:eastAsia="Times New Roman" w:hAnsi="Times New Roman" w:cs="Times New Roman"/>
                <w:color w:val="auto"/>
              </w:rPr>
              <w:t xml:space="preserve"> e </w:t>
            </w:r>
            <w:proofErr w:type="spellStart"/>
            <w:r w:rsidRPr="00A06A98">
              <w:rPr>
                <w:rFonts w:ascii="Times New Roman" w:eastAsia="Times New Roman" w:hAnsi="Times New Roman" w:cs="Times New Roman"/>
                <w:color w:val="auto"/>
              </w:rPr>
              <w:t>il</w:t>
            </w:r>
            <w:proofErr w:type="spellEnd"/>
            <w:r w:rsidRPr="00A06A98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A06A98">
              <w:rPr>
                <w:rFonts w:ascii="Times New Roman" w:eastAsia="Times New Roman" w:hAnsi="Times New Roman" w:cs="Times New Roman"/>
                <w:color w:val="auto"/>
              </w:rPr>
              <w:t>coinvolgimento</w:t>
            </w:r>
            <w:proofErr w:type="spellEnd"/>
            <w:r w:rsidRPr="00A06A98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A06A98">
              <w:rPr>
                <w:rFonts w:ascii="Times New Roman" w:eastAsia="Times New Roman" w:hAnsi="Times New Roman" w:cs="Times New Roman"/>
                <w:color w:val="auto"/>
              </w:rPr>
              <w:t>degli</w:t>
            </w:r>
            <w:proofErr w:type="spellEnd"/>
            <w:r w:rsidRPr="00A06A98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A06A98">
              <w:rPr>
                <w:rFonts w:ascii="Times New Roman" w:eastAsia="Times New Roman" w:hAnsi="Times New Roman" w:cs="Times New Roman"/>
                <w:color w:val="auto"/>
              </w:rPr>
              <w:t>alunni</w:t>
            </w:r>
            <w:proofErr w:type="spellEnd"/>
            <w:r w:rsidRPr="00A06A98">
              <w:rPr>
                <w:rFonts w:ascii="Times New Roman" w:eastAsia="Times New Roman" w:hAnsi="Times New Roman" w:cs="Times New Roman"/>
                <w:color w:val="auto"/>
              </w:rPr>
              <w:t xml:space="preserve"> in </w:t>
            </w:r>
            <w:proofErr w:type="spellStart"/>
            <w:r w:rsidRPr="00A06A98">
              <w:rPr>
                <w:rFonts w:ascii="Times New Roman" w:eastAsia="Times New Roman" w:hAnsi="Times New Roman" w:cs="Times New Roman"/>
                <w:color w:val="auto"/>
              </w:rPr>
              <w:t>riferimento</w:t>
            </w:r>
            <w:proofErr w:type="spellEnd"/>
            <w:r w:rsidRPr="00A06A98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A06A98">
              <w:rPr>
                <w:rFonts w:ascii="Times New Roman" w:eastAsia="Times New Roman" w:hAnsi="Times New Roman" w:cs="Times New Roman"/>
                <w:color w:val="auto"/>
              </w:rPr>
              <w:t>alle</w:t>
            </w:r>
            <w:proofErr w:type="spellEnd"/>
            <w:r w:rsidRPr="00A06A98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A06A98">
              <w:rPr>
                <w:rFonts w:ascii="Times New Roman" w:eastAsia="Times New Roman" w:hAnsi="Times New Roman" w:cs="Times New Roman"/>
                <w:color w:val="auto"/>
              </w:rPr>
              <w:t>attività</w:t>
            </w:r>
            <w:proofErr w:type="spellEnd"/>
            <w:r w:rsidRPr="00A06A98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A06A98">
              <w:rPr>
                <w:rFonts w:ascii="Times New Roman" w:eastAsia="Times New Roman" w:hAnsi="Times New Roman" w:cs="Times New Roman"/>
                <w:color w:val="auto"/>
              </w:rPr>
              <w:t>proposte</w:t>
            </w:r>
            <w:proofErr w:type="spellEnd"/>
            <w:r w:rsidRPr="00A06A98">
              <w:rPr>
                <w:rFonts w:ascii="Times New Roman" w:eastAsia="Times New Roman" w:hAnsi="Times New Roman" w:cs="Times New Roman"/>
                <w:color w:val="auto"/>
              </w:rPr>
              <w:t>.</w:t>
            </w:r>
          </w:p>
          <w:p w:rsidR="0034012D" w:rsidRPr="0034012D" w:rsidRDefault="0034012D" w:rsidP="0034012D">
            <w:pPr>
              <w:pStyle w:val="Standard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7D2FC0" w:rsidRDefault="007D2FC0" w:rsidP="0034012D">
            <w:pPr>
              <w:pStyle w:val="Paragrafoelenco"/>
              <w:widowControl/>
              <w:numPr>
                <w:ilvl w:val="0"/>
                <w:numId w:val="7"/>
              </w:numPr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FF0000"/>
                <w:lang w:bidi="ar-SA"/>
              </w:rPr>
            </w:pPr>
            <w:r w:rsidRPr="0034012D">
              <w:rPr>
                <w:rFonts w:ascii="Times New Roman" w:eastAsia="Times New Roman" w:hAnsi="Times New Roman" w:cs="Times New Roman"/>
                <w:b/>
                <w:color w:val="FF0000"/>
                <w:lang w:bidi="ar-SA"/>
              </w:rPr>
              <w:t>Coordinamento dei rapporti con enti pubblici ed aziende per la realizzazione di stage format</w:t>
            </w:r>
            <w:r w:rsidRPr="0034012D">
              <w:rPr>
                <w:rFonts w:ascii="Times New Roman" w:eastAsia="Times New Roman" w:hAnsi="Times New Roman" w:cs="Times New Roman"/>
                <w:b/>
                <w:color w:val="FF0000"/>
                <w:lang w:bidi="ar-SA"/>
              </w:rPr>
              <w:t>i</w:t>
            </w:r>
            <w:r w:rsidRPr="0034012D">
              <w:rPr>
                <w:rFonts w:ascii="Times New Roman" w:eastAsia="Times New Roman" w:hAnsi="Times New Roman" w:cs="Times New Roman"/>
                <w:b/>
                <w:color w:val="FF0000"/>
                <w:lang w:bidi="ar-SA"/>
              </w:rPr>
              <w:t>vi</w:t>
            </w:r>
            <w:r w:rsidR="0034012D" w:rsidRPr="0034012D">
              <w:rPr>
                <w:rFonts w:ascii="Times New Roman" w:eastAsia="Times New Roman" w:hAnsi="Times New Roman" w:cs="Times New Roman"/>
                <w:b/>
                <w:color w:val="FF0000"/>
                <w:lang w:bidi="ar-SA"/>
              </w:rPr>
              <w:t xml:space="preserve"> e</w:t>
            </w:r>
            <w:r w:rsidR="0034012D" w:rsidRPr="0034012D">
              <w:rPr>
                <w:rFonts w:ascii="Times New Roman" w:eastAsia="Times New Roman" w:hAnsi="Times New Roman" w:cs="Times New Roman"/>
                <w:b/>
                <w:color w:val="FF0000"/>
                <w:lang w:bidi="ar-SA"/>
              </w:rPr>
              <w:t xml:space="preserve"> attività di </w:t>
            </w:r>
            <w:r w:rsidR="0034012D" w:rsidRPr="0034012D">
              <w:rPr>
                <w:rFonts w:ascii="Times New Roman" w:eastAsia="Times New Roman" w:hAnsi="Times New Roman" w:cs="Times New Roman"/>
                <w:b/>
                <w:color w:val="FF0000"/>
                <w:lang w:bidi="ar-SA"/>
              </w:rPr>
              <w:t xml:space="preserve">alternanza </w:t>
            </w:r>
            <w:r w:rsidR="0034012D" w:rsidRPr="0034012D">
              <w:rPr>
                <w:rFonts w:ascii="Times New Roman" w:eastAsia="Times New Roman" w:hAnsi="Times New Roman" w:cs="Times New Roman"/>
                <w:b/>
                <w:color w:val="FF0000"/>
                <w:lang w:bidi="ar-SA"/>
              </w:rPr>
              <w:t>scuola-lavoro</w:t>
            </w:r>
          </w:p>
          <w:p w:rsidR="0034012D" w:rsidRPr="0034012D" w:rsidRDefault="0034012D" w:rsidP="0034012D">
            <w:pPr>
              <w:widowControl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FF0000"/>
                <w:lang w:bidi="ar-SA"/>
              </w:rPr>
            </w:pPr>
          </w:p>
          <w:p w:rsidR="007D2FC0" w:rsidRDefault="00A06A98" w:rsidP="0034012D">
            <w:pPr>
              <w:pStyle w:val="Paragrafoelenco"/>
              <w:widowControl/>
              <w:numPr>
                <w:ilvl w:val="0"/>
                <w:numId w:val="7"/>
              </w:numPr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bidi="ar-SA"/>
              </w:rPr>
            </w:pPr>
            <w:r w:rsidRPr="0034012D">
              <w:rPr>
                <w:rFonts w:ascii="Times New Roman" w:eastAsia="Times New Roman" w:hAnsi="Times New Roman" w:cs="Times New Roman"/>
                <w:b/>
                <w:color w:val="FF0000"/>
                <w:lang w:bidi="ar-SA"/>
              </w:rPr>
              <w:t>P</w:t>
            </w:r>
            <w:r w:rsidR="007D2FC0" w:rsidRPr="0034012D">
              <w:rPr>
                <w:rFonts w:ascii="Times New Roman" w:eastAsia="Times New Roman" w:hAnsi="Times New Roman" w:cs="Times New Roman"/>
                <w:b/>
                <w:color w:val="FF0000"/>
                <w:lang w:bidi="ar-SA"/>
              </w:rPr>
              <w:t>arte</w:t>
            </w:r>
            <w:r w:rsidRPr="0034012D">
              <w:rPr>
                <w:rFonts w:ascii="Times New Roman" w:eastAsia="Times New Roman" w:hAnsi="Times New Roman" w:cs="Times New Roman"/>
                <w:b/>
                <w:color w:val="FF0000"/>
                <w:lang w:bidi="ar-SA"/>
              </w:rPr>
              <w:t>cipazione agli incontri previsti</w:t>
            </w:r>
            <w:r w:rsidR="007D2FC0" w:rsidRPr="0034012D">
              <w:rPr>
                <w:rFonts w:ascii="Times New Roman" w:eastAsia="Times New Roman" w:hAnsi="Times New Roman" w:cs="Times New Roman"/>
                <w:b/>
                <w:color w:val="FF0000"/>
                <w:lang w:bidi="ar-SA"/>
              </w:rPr>
              <w:t xml:space="preserve"> tr</w:t>
            </w:r>
            <w:r w:rsidR="00AA7904" w:rsidRPr="0034012D">
              <w:rPr>
                <w:rFonts w:ascii="Times New Roman" w:eastAsia="Times New Roman" w:hAnsi="Times New Roman" w:cs="Times New Roman"/>
                <w:b/>
                <w:color w:val="FF0000"/>
                <w:lang w:bidi="ar-SA"/>
              </w:rPr>
              <w:t>a l'amministrazione scolastica e gli EE.LL</w:t>
            </w:r>
            <w:r w:rsidR="00AA7904" w:rsidRPr="0034012D">
              <w:rPr>
                <w:rFonts w:ascii="Times New Roman" w:eastAsia="Times New Roman" w:hAnsi="Times New Roman" w:cs="Times New Roman"/>
                <w:b/>
                <w:lang w:bidi="ar-SA"/>
              </w:rPr>
              <w:t xml:space="preserve"> </w:t>
            </w:r>
            <w:r w:rsidR="00560A62" w:rsidRPr="0034012D">
              <w:rPr>
                <w:rFonts w:ascii="Times New Roman" w:eastAsia="Times New Roman" w:hAnsi="Times New Roman" w:cs="Times New Roman"/>
                <w:b/>
                <w:lang w:bidi="ar-SA"/>
              </w:rPr>
              <w:t>c</w:t>
            </w:r>
            <w:r w:rsidR="00560A62" w:rsidRPr="0034012D">
              <w:rPr>
                <w:rFonts w:ascii="Times New Roman" w:eastAsia="Times New Roman" w:hAnsi="Times New Roman" w:cs="Times New Roman"/>
                <w:lang w:bidi="ar-SA"/>
              </w:rPr>
              <w:t>oinvolti nel PTOF d’Istituto</w:t>
            </w:r>
            <w:r w:rsidR="007D2FC0" w:rsidRPr="0034012D">
              <w:rPr>
                <w:rFonts w:ascii="Times New Roman" w:eastAsia="Times New Roman" w:hAnsi="Times New Roman" w:cs="Times New Roman"/>
                <w:lang w:bidi="ar-SA"/>
              </w:rPr>
              <w:t>, per la pianificazione degli elementi organizzativi necessari a garantire un piano coordinato sul territorio.</w:t>
            </w:r>
          </w:p>
          <w:p w:rsidR="0034012D" w:rsidRPr="0034012D" w:rsidRDefault="0034012D" w:rsidP="0034012D">
            <w:pPr>
              <w:pStyle w:val="Paragrafoelenco"/>
              <w:rPr>
                <w:rFonts w:ascii="Times New Roman" w:eastAsia="Times New Roman" w:hAnsi="Times New Roman" w:cs="Times New Roman"/>
                <w:lang w:bidi="ar-SA"/>
              </w:rPr>
            </w:pPr>
          </w:p>
          <w:p w:rsidR="0034012D" w:rsidRPr="0034012D" w:rsidRDefault="0034012D" w:rsidP="0034012D">
            <w:pPr>
              <w:pStyle w:val="Paragrafoelenco"/>
              <w:widowControl/>
              <w:numPr>
                <w:ilvl w:val="0"/>
                <w:numId w:val="7"/>
              </w:numPr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FF0000"/>
                <w:lang w:bidi="ar-SA"/>
              </w:rPr>
            </w:pPr>
            <w:r w:rsidRPr="0034012D">
              <w:rPr>
                <w:rFonts w:ascii="Times New Roman" w:eastAsia="Times New Roman" w:hAnsi="Times New Roman" w:cs="Times New Roman"/>
                <w:b/>
                <w:color w:val="FF0000"/>
                <w:lang w:bidi="ar-SA"/>
              </w:rPr>
              <w:t xml:space="preserve">Partecipazione e gestione rapporti con Reti scolastiche </w:t>
            </w:r>
          </w:p>
          <w:p w:rsidR="0034012D" w:rsidRPr="0034012D" w:rsidRDefault="0034012D" w:rsidP="0034012D">
            <w:pPr>
              <w:pStyle w:val="Paragrafoelenco"/>
              <w:rPr>
                <w:rFonts w:ascii="Times New Roman" w:eastAsia="Times New Roman" w:hAnsi="Times New Roman" w:cs="Times New Roman"/>
                <w:lang w:bidi="ar-SA"/>
              </w:rPr>
            </w:pPr>
          </w:p>
          <w:p w:rsidR="0034012D" w:rsidRPr="0034012D" w:rsidRDefault="0034012D" w:rsidP="0034012D">
            <w:pPr>
              <w:pStyle w:val="Paragrafoelenco"/>
              <w:widowControl/>
              <w:autoSpaceDN/>
              <w:spacing w:before="100" w:beforeAutospacing="1" w:after="100" w:afterAutospacing="1"/>
              <w:ind w:left="720" w:firstLine="0"/>
              <w:rPr>
                <w:rFonts w:ascii="Times New Roman" w:eastAsia="Times New Roman" w:hAnsi="Times New Roman" w:cs="Times New Roman"/>
                <w:lang w:bidi="ar-SA"/>
              </w:rPr>
            </w:pPr>
          </w:p>
          <w:p w:rsidR="007D2FC0" w:rsidRPr="007D2FC0" w:rsidRDefault="007D2FC0" w:rsidP="00560A62">
            <w:pPr>
              <w:widowControl/>
              <w:suppressAutoHyphens w:val="0"/>
              <w:autoSpaceDN/>
              <w:spacing w:before="100" w:beforeAutospacing="1" w:after="100" w:afterAutospacing="1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lang w:val="it-IT" w:eastAsia="it-IT" w:bidi="ar-SA"/>
              </w:rPr>
            </w:pPr>
          </w:p>
        </w:tc>
      </w:tr>
    </w:tbl>
    <w:p w:rsidR="007D2FC0" w:rsidRPr="007D2FC0" w:rsidRDefault="007D2FC0" w:rsidP="007D2FC0">
      <w:pPr>
        <w:widowControl/>
        <w:suppressAutoHyphens w:val="0"/>
        <w:autoSpaceDN/>
        <w:textAlignment w:val="auto"/>
        <w:rPr>
          <w:rFonts w:ascii="Times New Roman" w:eastAsia="Times New Roman" w:hAnsi="Times New Roman" w:cs="Times New Roman"/>
          <w:color w:val="auto"/>
          <w:kern w:val="0"/>
          <w:lang w:val="it-IT" w:eastAsia="it-IT" w:bidi="ar-SA"/>
        </w:rPr>
      </w:pPr>
      <w:r w:rsidRPr="007D2FC0">
        <w:rPr>
          <w:rFonts w:ascii="Times New Roman" w:eastAsia="Times New Roman" w:hAnsi="Times New Roman" w:cs="Times New Roman"/>
          <w:color w:val="auto"/>
          <w:kern w:val="0"/>
          <w:lang w:val="it-IT" w:eastAsia="it-IT" w:bidi="ar-SA"/>
        </w:rPr>
        <w:t> </w:t>
      </w:r>
    </w:p>
    <w:p w:rsidR="007D2FC0" w:rsidRPr="007D2FC0" w:rsidRDefault="007D2FC0" w:rsidP="00560A62">
      <w:pPr>
        <w:widowControl/>
        <w:suppressAutoHyphens w:val="0"/>
        <w:autoSpaceDN/>
        <w:spacing w:beforeAutospacing="1" w:afterAutospacing="1"/>
        <w:jc w:val="center"/>
        <w:textAlignment w:val="auto"/>
        <w:rPr>
          <w:rFonts w:ascii="Times New Roman" w:eastAsia="Times New Roman" w:hAnsi="Times New Roman" w:cs="Times New Roman"/>
          <w:color w:val="auto"/>
          <w:kern w:val="0"/>
          <w:lang w:val="it-IT" w:eastAsia="it-IT" w:bidi="ar-SA"/>
        </w:rPr>
      </w:pPr>
      <w:r w:rsidRPr="007D2FC0">
        <w:rPr>
          <w:rFonts w:ascii="Times New Roman" w:eastAsia="Times New Roman" w:hAnsi="Times New Roman" w:cs="Times New Roman"/>
          <w:color w:val="auto"/>
          <w:kern w:val="0"/>
          <w:lang w:val="it-IT" w:eastAsia="it-IT" w:bidi="ar-SA"/>
        </w:rPr>
        <w:br/>
      </w:r>
    </w:p>
    <w:p w:rsidR="002114E6" w:rsidRPr="002114E6" w:rsidRDefault="002114E6" w:rsidP="002114E6">
      <w:pPr>
        <w:pStyle w:val="Paragrafoelenco"/>
        <w:numPr>
          <w:ilvl w:val="0"/>
          <w:numId w:val="5"/>
        </w:numPr>
        <w:tabs>
          <w:tab w:val="left" w:pos="821"/>
        </w:tabs>
        <w:spacing w:before="155" w:line="360" w:lineRule="auto"/>
        <w:ind w:right="673" w:hanging="360"/>
        <w:jc w:val="left"/>
        <w:rPr>
          <w:rFonts w:ascii="Times New Roman" w:hAnsi="Times New Roman" w:cs="Times New Roman"/>
          <w:sz w:val="24"/>
          <w:szCs w:val="24"/>
        </w:rPr>
        <w:sectPr w:rsidR="002114E6" w:rsidRPr="002114E6">
          <w:pgSz w:w="11900" w:h="16840"/>
          <w:pgMar w:top="1400" w:right="1300" w:bottom="280" w:left="1020" w:header="720" w:footer="720" w:gutter="0"/>
          <w:cols w:space="720"/>
        </w:sectPr>
      </w:pPr>
      <w:bookmarkStart w:id="0" w:name="_GoBack"/>
      <w:bookmarkEnd w:id="0"/>
    </w:p>
    <w:p w:rsidR="00172D23" w:rsidRDefault="00172D23">
      <w:pPr>
        <w:pStyle w:val="Standard"/>
        <w:jc w:val="right"/>
        <w:rPr>
          <w:rFonts w:ascii="Times New Roman" w:eastAsia="Times New Roman" w:hAnsi="Times New Roman" w:cs="Times New Roman"/>
          <w:color w:val="auto"/>
          <w:sz w:val="28"/>
        </w:rPr>
      </w:pPr>
    </w:p>
    <w:sectPr w:rsidR="00172D23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65F9" w:rsidRDefault="00B865F9">
      <w:r>
        <w:separator/>
      </w:r>
    </w:p>
  </w:endnote>
  <w:endnote w:type="continuationSeparator" w:id="0">
    <w:p w:rsidR="00B865F9" w:rsidRDefault="00B865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65F9" w:rsidRDefault="00B865F9">
      <w:r>
        <w:separator/>
      </w:r>
    </w:p>
  </w:footnote>
  <w:footnote w:type="continuationSeparator" w:id="0">
    <w:p w:rsidR="00B865F9" w:rsidRDefault="00B865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344EB"/>
    <w:multiLevelType w:val="hybridMultilevel"/>
    <w:tmpl w:val="5574D37C"/>
    <w:lvl w:ilvl="0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>
    <w:nsid w:val="0BD21A69"/>
    <w:multiLevelType w:val="hybridMultilevel"/>
    <w:tmpl w:val="722EAE8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7B2F52"/>
    <w:multiLevelType w:val="multilevel"/>
    <w:tmpl w:val="247630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EC43247"/>
    <w:multiLevelType w:val="multilevel"/>
    <w:tmpl w:val="F81E1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AD170E9"/>
    <w:multiLevelType w:val="multilevel"/>
    <w:tmpl w:val="ECB21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E25781C"/>
    <w:multiLevelType w:val="hybridMultilevel"/>
    <w:tmpl w:val="4DAE948A"/>
    <w:lvl w:ilvl="0" w:tplc="1ADA7492">
      <w:numFmt w:val="bullet"/>
      <w:lvlText w:val="➢"/>
      <w:lvlJc w:val="left"/>
      <w:pPr>
        <w:ind w:left="832" w:hanging="348"/>
      </w:pPr>
      <w:rPr>
        <w:rFonts w:ascii="MS UI Gothic" w:eastAsia="MS UI Gothic" w:hAnsi="MS UI Gothic" w:cs="MS UI Gothic" w:hint="default"/>
        <w:w w:val="79"/>
        <w:sz w:val="28"/>
        <w:szCs w:val="28"/>
        <w:lang w:val="it-IT" w:eastAsia="it-IT" w:bidi="it-IT"/>
      </w:rPr>
    </w:lvl>
    <w:lvl w:ilvl="1" w:tplc="811A5A5A">
      <w:numFmt w:val="bullet"/>
      <w:lvlText w:val="•"/>
      <w:lvlJc w:val="left"/>
      <w:pPr>
        <w:ind w:left="1714" w:hanging="348"/>
      </w:pPr>
      <w:rPr>
        <w:rFonts w:hint="default"/>
        <w:lang w:val="it-IT" w:eastAsia="it-IT" w:bidi="it-IT"/>
      </w:rPr>
    </w:lvl>
    <w:lvl w:ilvl="2" w:tplc="B17A23D6">
      <w:numFmt w:val="bullet"/>
      <w:lvlText w:val="•"/>
      <w:lvlJc w:val="left"/>
      <w:pPr>
        <w:ind w:left="2588" w:hanging="348"/>
      </w:pPr>
      <w:rPr>
        <w:rFonts w:hint="default"/>
        <w:lang w:val="it-IT" w:eastAsia="it-IT" w:bidi="it-IT"/>
      </w:rPr>
    </w:lvl>
    <w:lvl w:ilvl="3" w:tplc="2D4037FC">
      <w:numFmt w:val="bullet"/>
      <w:lvlText w:val="•"/>
      <w:lvlJc w:val="left"/>
      <w:pPr>
        <w:ind w:left="3462" w:hanging="348"/>
      </w:pPr>
      <w:rPr>
        <w:rFonts w:hint="default"/>
        <w:lang w:val="it-IT" w:eastAsia="it-IT" w:bidi="it-IT"/>
      </w:rPr>
    </w:lvl>
    <w:lvl w:ilvl="4" w:tplc="4F18A8B2">
      <w:numFmt w:val="bullet"/>
      <w:lvlText w:val="•"/>
      <w:lvlJc w:val="left"/>
      <w:pPr>
        <w:ind w:left="4336" w:hanging="348"/>
      </w:pPr>
      <w:rPr>
        <w:rFonts w:hint="default"/>
        <w:lang w:val="it-IT" w:eastAsia="it-IT" w:bidi="it-IT"/>
      </w:rPr>
    </w:lvl>
    <w:lvl w:ilvl="5" w:tplc="38AC7F5C">
      <w:numFmt w:val="bullet"/>
      <w:lvlText w:val="•"/>
      <w:lvlJc w:val="left"/>
      <w:pPr>
        <w:ind w:left="5210" w:hanging="348"/>
      </w:pPr>
      <w:rPr>
        <w:rFonts w:hint="default"/>
        <w:lang w:val="it-IT" w:eastAsia="it-IT" w:bidi="it-IT"/>
      </w:rPr>
    </w:lvl>
    <w:lvl w:ilvl="6" w:tplc="67967A52">
      <w:numFmt w:val="bullet"/>
      <w:lvlText w:val="•"/>
      <w:lvlJc w:val="left"/>
      <w:pPr>
        <w:ind w:left="6084" w:hanging="348"/>
      </w:pPr>
      <w:rPr>
        <w:rFonts w:hint="default"/>
        <w:lang w:val="it-IT" w:eastAsia="it-IT" w:bidi="it-IT"/>
      </w:rPr>
    </w:lvl>
    <w:lvl w:ilvl="7" w:tplc="3642D7AA">
      <w:numFmt w:val="bullet"/>
      <w:lvlText w:val="•"/>
      <w:lvlJc w:val="left"/>
      <w:pPr>
        <w:ind w:left="6958" w:hanging="348"/>
      </w:pPr>
      <w:rPr>
        <w:rFonts w:hint="default"/>
        <w:lang w:val="it-IT" w:eastAsia="it-IT" w:bidi="it-IT"/>
      </w:rPr>
    </w:lvl>
    <w:lvl w:ilvl="8" w:tplc="37726AA6">
      <w:numFmt w:val="bullet"/>
      <w:lvlText w:val="•"/>
      <w:lvlJc w:val="left"/>
      <w:pPr>
        <w:ind w:left="7832" w:hanging="348"/>
      </w:pPr>
      <w:rPr>
        <w:rFonts w:hint="default"/>
        <w:lang w:val="it-IT" w:eastAsia="it-IT" w:bidi="it-IT"/>
      </w:rPr>
    </w:lvl>
  </w:abstractNum>
  <w:abstractNum w:abstractNumId="6">
    <w:nsid w:val="5F53469B"/>
    <w:multiLevelType w:val="multilevel"/>
    <w:tmpl w:val="CF2ED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EB60C8E"/>
    <w:multiLevelType w:val="hybridMultilevel"/>
    <w:tmpl w:val="69CE797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3"/>
  </w:num>
  <w:num w:numId="5">
    <w:abstractNumId w:val="5"/>
  </w:num>
  <w:num w:numId="6">
    <w:abstractNumId w:val="0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172D23"/>
    <w:rsid w:val="00172D23"/>
    <w:rsid w:val="002114E6"/>
    <w:rsid w:val="0034012D"/>
    <w:rsid w:val="00484860"/>
    <w:rsid w:val="00560A62"/>
    <w:rsid w:val="007D2FC0"/>
    <w:rsid w:val="007E7FF1"/>
    <w:rsid w:val="00A06A98"/>
    <w:rsid w:val="00AA7904"/>
    <w:rsid w:val="00AD7202"/>
    <w:rsid w:val="00AF0132"/>
    <w:rsid w:val="00B3258D"/>
    <w:rsid w:val="00B7273F"/>
    <w:rsid w:val="00B865F9"/>
    <w:rsid w:val="00D944CA"/>
    <w:rsid w:val="00E53768"/>
    <w:rsid w:val="00EB3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Lucida Sans Unicode" w:hAnsi="Calibri" w:cs="Tahoma"/>
        <w:color w:val="000000"/>
        <w:kern w:val="3"/>
        <w:sz w:val="24"/>
        <w:szCs w:val="24"/>
        <w:lang w:val="en-US" w:eastAsia="en-US" w:bidi="en-US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</w:style>
  <w:style w:type="paragraph" w:styleId="Corpotesto">
    <w:name w:val="Body Text"/>
    <w:basedOn w:val="Normale"/>
    <w:link w:val="CorpotestoCarattere"/>
    <w:uiPriority w:val="1"/>
    <w:qFormat/>
    <w:rsid w:val="002114E6"/>
    <w:pPr>
      <w:suppressAutoHyphens w:val="0"/>
      <w:autoSpaceDE w:val="0"/>
      <w:jc w:val="both"/>
      <w:textAlignment w:val="auto"/>
    </w:pPr>
    <w:rPr>
      <w:rFonts w:eastAsia="Calibri" w:cs="Calibri"/>
      <w:color w:val="auto"/>
      <w:kern w:val="0"/>
      <w:sz w:val="28"/>
      <w:szCs w:val="28"/>
      <w:lang w:val="it-IT" w:eastAsia="it-IT" w:bidi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2114E6"/>
    <w:rPr>
      <w:rFonts w:eastAsia="Calibri" w:cs="Calibri"/>
      <w:color w:val="auto"/>
      <w:kern w:val="0"/>
      <w:sz w:val="28"/>
      <w:szCs w:val="28"/>
      <w:lang w:val="it-IT" w:eastAsia="it-IT" w:bidi="it-IT"/>
    </w:rPr>
  </w:style>
  <w:style w:type="paragraph" w:styleId="Paragrafoelenco">
    <w:name w:val="List Paragraph"/>
    <w:basedOn w:val="Normale"/>
    <w:uiPriority w:val="1"/>
    <w:qFormat/>
    <w:rsid w:val="002114E6"/>
    <w:pPr>
      <w:suppressAutoHyphens w:val="0"/>
      <w:autoSpaceDE w:val="0"/>
      <w:ind w:left="832" w:hanging="360"/>
      <w:jc w:val="both"/>
      <w:textAlignment w:val="auto"/>
    </w:pPr>
    <w:rPr>
      <w:rFonts w:eastAsia="Calibri" w:cs="Calibri"/>
      <w:color w:val="auto"/>
      <w:kern w:val="0"/>
      <w:sz w:val="22"/>
      <w:szCs w:val="22"/>
      <w:lang w:val="it-IT" w:eastAsia="it-IT" w:bidi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Lucida Sans Unicode" w:hAnsi="Calibri" w:cs="Tahoma"/>
        <w:color w:val="000000"/>
        <w:kern w:val="3"/>
        <w:sz w:val="24"/>
        <w:szCs w:val="24"/>
        <w:lang w:val="en-US" w:eastAsia="en-US" w:bidi="en-US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</w:style>
  <w:style w:type="paragraph" w:styleId="Corpotesto">
    <w:name w:val="Body Text"/>
    <w:basedOn w:val="Normale"/>
    <w:link w:val="CorpotestoCarattere"/>
    <w:uiPriority w:val="1"/>
    <w:qFormat/>
    <w:rsid w:val="002114E6"/>
    <w:pPr>
      <w:suppressAutoHyphens w:val="0"/>
      <w:autoSpaceDE w:val="0"/>
      <w:jc w:val="both"/>
      <w:textAlignment w:val="auto"/>
    </w:pPr>
    <w:rPr>
      <w:rFonts w:eastAsia="Calibri" w:cs="Calibri"/>
      <w:color w:val="auto"/>
      <w:kern w:val="0"/>
      <w:sz w:val="28"/>
      <w:szCs w:val="28"/>
      <w:lang w:val="it-IT" w:eastAsia="it-IT" w:bidi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2114E6"/>
    <w:rPr>
      <w:rFonts w:eastAsia="Calibri" w:cs="Calibri"/>
      <w:color w:val="auto"/>
      <w:kern w:val="0"/>
      <w:sz w:val="28"/>
      <w:szCs w:val="28"/>
      <w:lang w:val="it-IT" w:eastAsia="it-IT" w:bidi="it-IT"/>
    </w:rPr>
  </w:style>
  <w:style w:type="paragraph" w:styleId="Paragrafoelenco">
    <w:name w:val="List Paragraph"/>
    <w:basedOn w:val="Normale"/>
    <w:uiPriority w:val="1"/>
    <w:qFormat/>
    <w:rsid w:val="002114E6"/>
    <w:pPr>
      <w:suppressAutoHyphens w:val="0"/>
      <w:autoSpaceDE w:val="0"/>
      <w:ind w:left="832" w:hanging="360"/>
      <w:jc w:val="both"/>
      <w:textAlignment w:val="auto"/>
    </w:pPr>
    <w:rPr>
      <w:rFonts w:eastAsia="Calibri" w:cs="Calibri"/>
      <w:color w:val="auto"/>
      <w:kern w:val="0"/>
      <w:sz w:val="22"/>
      <w:szCs w:val="22"/>
      <w:lang w:val="it-IT" w:eastAsia="it-IT" w:bidi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81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3</Pages>
  <Words>543</Words>
  <Characters>3099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ALESSANDRA AMORI</cp:lastModifiedBy>
  <cp:revision>6</cp:revision>
  <dcterms:created xsi:type="dcterms:W3CDTF">2019-12-18T01:05:00Z</dcterms:created>
  <dcterms:modified xsi:type="dcterms:W3CDTF">2019-12-18T06:57:00Z</dcterms:modified>
</cp:coreProperties>
</file>